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2"/>
          <w:szCs w:val="32"/>
        </w:rPr>
      </w:pPr>
      <w:r w:rsidDel="00000000" w:rsidR="00000000" w:rsidRPr="00000000">
        <w:rPr>
          <w:b w:val="1"/>
          <w:sz w:val="32"/>
          <w:szCs w:val="32"/>
        </w:rPr>
        <w:drawing>
          <wp:inline distB="0" distT="0" distL="0" distR="0">
            <wp:extent cx="2910336" cy="1360408"/>
            <wp:effectExtent b="0" l="0" r="0" t="0"/>
            <wp:docPr descr="C:\Users\HAH Vista\Pictures\Logos\HAH KCFS.png" id="11" name="image3.png"/>
            <a:graphic>
              <a:graphicData uri="http://schemas.openxmlformats.org/drawingml/2006/picture">
                <pic:pic>
                  <pic:nvPicPr>
                    <pic:cNvPr descr="C:\Users\HAH Vista\Pictures\Logos\HAH KCFS.png" id="0" name="image3.png"/>
                    <pic:cNvPicPr preferRelativeResize="0"/>
                  </pic:nvPicPr>
                  <pic:blipFill>
                    <a:blip r:embed="rId7"/>
                    <a:srcRect b="0" l="0" r="0" t="0"/>
                    <a:stretch>
                      <a:fillRect/>
                    </a:stretch>
                  </pic:blipFill>
                  <pic:spPr>
                    <a:xfrm>
                      <a:off x="0" y="0"/>
                      <a:ext cx="2910336" cy="136040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color w:val="ff0000"/>
          <w:sz w:val="22"/>
          <w:szCs w:val="22"/>
        </w:rPr>
      </w:pPr>
      <w:r w:rsidDel="00000000" w:rsidR="00000000" w:rsidRPr="00000000">
        <w:rPr>
          <w:rtl w:val="0"/>
        </w:rPr>
      </w:r>
    </w:p>
    <w:p w:rsidR="00000000" w:rsidDel="00000000" w:rsidP="00000000" w:rsidRDefault="00000000" w:rsidRPr="00000000" w14:paraId="00000003">
      <w:pPr>
        <w:rPr>
          <w:sz w:val="22"/>
          <w:szCs w:val="22"/>
        </w:rPr>
      </w:pPr>
      <w:r w:rsidDel="00000000" w:rsidR="00000000" w:rsidRPr="00000000">
        <w:rPr>
          <w:b w:val="1"/>
          <w:color w:val="ff0000"/>
          <w:sz w:val="22"/>
          <w:szCs w:val="22"/>
          <w:rtl w:val="0"/>
        </w:rPr>
        <w:t xml:space="preserve">** Update 08/2020</w:t>
      </w:r>
      <w:r w:rsidDel="00000000" w:rsidR="00000000" w:rsidRPr="00000000">
        <w:rPr>
          <w:sz w:val="22"/>
          <w:szCs w:val="22"/>
          <w:rtl w:val="0"/>
        </w:rPr>
        <w:t xml:space="preserve"> KCFS is rapidly scaling up now that Harvest Against Hunger has CARES Act funding available from King County to expand the local emergency food system’s–food banks, meals programs, and senior centers–purchasing from King County farms through fresh sheets ordering and forward contracting through the end of 2020. These funds can also support payments toward King County eggs, dairy, and meat through Dec. 30, 2020. Please note that language in this document and other programmatic materials may not entirely reflect this change. While we can fast-track sending this funding to agencies with just a signed Letter of Agreement with HAH, we still ask that purchasing contracts be developed between a hunger-relief agency and the farm(s) you purchase from. Agency contacts can now opt to send their information for quantities and types of food purchased/donated from farms (e.g. forwarding delivery invoices) to HAH’s record-keeping volunteer for data entry (olivia.jackiewicz28@gmail.com).</w:t>
      </w:r>
    </w:p>
    <w:p w:rsidR="00000000" w:rsidDel="00000000" w:rsidP="00000000" w:rsidRDefault="00000000" w:rsidRPr="00000000" w14:paraId="00000004">
      <w:pPr>
        <w:jc w:val="left"/>
        <w:rPr>
          <w:b w:val="1"/>
          <w:sz w:val="32"/>
          <w:szCs w:val="32"/>
        </w:rPr>
      </w:pPr>
      <w:r w:rsidDel="00000000" w:rsidR="00000000" w:rsidRPr="00000000">
        <w:rPr>
          <w:rtl w:val="0"/>
        </w:rPr>
      </w:r>
    </w:p>
    <w:p w:rsidR="00000000" w:rsidDel="00000000" w:rsidP="00000000" w:rsidRDefault="00000000" w:rsidRPr="00000000" w14:paraId="00000005">
      <w:pPr>
        <w:jc w:val="center"/>
        <w:rPr>
          <w:b w:val="1"/>
          <w:sz w:val="36"/>
          <w:szCs w:val="36"/>
        </w:rPr>
      </w:pPr>
      <w:r w:rsidDel="00000000" w:rsidR="00000000" w:rsidRPr="00000000">
        <w:rPr>
          <w:b w:val="1"/>
          <w:sz w:val="36"/>
          <w:szCs w:val="36"/>
          <w:rtl w:val="0"/>
        </w:rPr>
        <w:t xml:space="preserve">2020 King County Farmers Share Initiative Overview</w:t>
      </w:r>
    </w:p>
    <w:p w:rsidR="00000000" w:rsidDel="00000000" w:rsidP="00000000" w:rsidRDefault="00000000" w:rsidRPr="00000000" w14:paraId="00000006">
      <w:pPr>
        <w:jc w:val="center"/>
        <w:rPr>
          <w:b w:val="1"/>
          <w:sz w:val="36"/>
          <w:szCs w:val="36"/>
        </w:rPr>
      </w:pPr>
      <w:r w:rsidDel="00000000" w:rsidR="00000000" w:rsidRPr="00000000">
        <w:rPr>
          <w:b w:val="1"/>
          <w:sz w:val="36"/>
          <w:szCs w:val="36"/>
          <w:rtl w:val="0"/>
        </w:rPr>
        <w:t xml:space="preserve">King Conservation District / Harvest Against Hunger</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i w:val="1"/>
        </w:rPr>
      </w:pPr>
      <w:r w:rsidDel="00000000" w:rsidR="00000000" w:rsidRPr="00000000">
        <w:rPr>
          <w:i w:val="1"/>
          <w:rtl w:val="0"/>
        </w:rPr>
        <w:t xml:space="preserve">The King Conservation District (KCD) and Harvest Against Hunger (HAH) are pleased to continue the King County Farmers Share (KCFS) initiative that connects local hunger relief efforts with growers.</w:t>
      </w:r>
    </w:p>
    <w:p w:rsidR="00000000" w:rsidDel="00000000" w:rsidP="00000000" w:rsidRDefault="00000000" w:rsidRPr="00000000" w14:paraId="00000009">
      <w:pPr>
        <w:rPr>
          <w:sz w:val="22"/>
          <w:szCs w:val="22"/>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Getting fresh produce into the emergency food system is an increasingly important part of hunger-relief efforts in communities across King County, Washington.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Results from last year’s KCFS and past Farm to Food Pantry (F2FP) seasons indicate that purchasing directly from a local farmer will increase the sale of local crops while improving access to healthier food choices for hungry families. In addition, buying produce directly from the farmers dramatically strengthens the bond between farmer and food pantry. If a farmer has a strong relationship with a local food pantry, they have been more inclined to make additional produce donations.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Additional best practice recommendations from previous KCFS and F2FP seasons indicate that sites should consider creating contracts with growers, making payments before delivery (“seeds in the ground”), and engaging multiple farms. By taking these steps, KCFS sites should be able to grow new relationships and strengthen the existing ones that they have with local farms. </w:t>
      </w:r>
    </w:p>
    <w:p w:rsidR="00000000" w:rsidDel="00000000" w:rsidP="00000000" w:rsidRDefault="00000000" w:rsidRPr="00000000" w14:paraId="0000000F">
      <w:pPr>
        <w:rPr>
          <w:u w:val="single"/>
        </w:rPr>
      </w:pPr>
      <w:r w:rsidDel="00000000" w:rsidR="00000000" w:rsidRPr="00000000">
        <w:rPr>
          <w:rtl w:val="0"/>
        </w:rPr>
      </w:r>
    </w:p>
    <w:p w:rsidR="00000000" w:rsidDel="00000000" w:rsidP="00000000" w:rsidRDefault="00000000" w:rsidRPr="00000000" w14:paraId="00000010">
      <w:pPr>
        <w:jc w:val="center"/>
        <w:rPr>
          <w:b w:val="1"/>
          <w:sz w:val="32"/>
          <w:szCs w:val="32"/>
        </w:rPr>
      </w:pPr>
      <w:r w:rsidDel="00000000" w:rsidR="00000000" w:rsidRPr="00000000">
        <w:rPr>
          <w:b w:val="1"/>
          <w:sz w:val="32"/>
          <w:szCs w:val="32"/>
        </w:rPr>
        <w:drawing>
          <wp:inline distB="0" distT="0" distL="0" distR="0">
            <wp:extent cx="2068339" cy="1120350"/>
            <wp:effectExtent b="0" l="0" r="0" t="0"/>
            <wp:docPr descr="C:\Users\HAH Vista\Pictures\Logos\KCDLogo.jpg" id="13" name="image4.jpg"/>
            <a:graphic>
              <a:graphicData uri="http://schemas.openxmlformats.org/drawingml/2006/picture">
                <pic:pic>
                  <pic:nvPicPr>
                    <pic:cNvPr descr="C:\Users\HAH Vista\Pictures\Logos\KCDLogo.jpg" id="0" name="image4.jpg"/>
                    <pic:cNvPicPr preferRelativeResize="0"/>
                  </pic:nvPicPr>
                  <pic:blipFill>
                    <a:blip r:embed="rId8"/>
                    <a:srcRect b="0" l="0" r="0" t="0"/>
                    <a:stretch>
                      <a:fillRect/>
                    </a:stretch>
                  </pic:blipFill>
                  <pic:spPr>
                    <a:xfrm>
                      <a:off x="0" y="0"/>
                      <a:ext cx="2068339" cy="1120350"/>
                    </a:xfrm>
                    <a:prstGeom prst="rect"/>
                    <a:ln/>
                  </pic:spPr>
                </pic:pic>
              </a:graphicData>
            </a:graphic>
          </wp:inline>
        </w:drawing>
      </w:r>
      <w:r w:rsidDel="00000000" w:rsidR="00000000" w:rsidRPr="00000000">
        <w:rPr>
          <w:b w:val="1"/>
          <w:sz w:val="32"/>
          <w:szCs w:val="32"/>
          <w:rtl w:val="0"/>
        </w:rPr>
        <w:tab/>
      </w:r>
      <w:r w:rsidDel="00000000" w:rsidR="00000000" w:rsidRPr="00000000">
        <w:rPr>
          <w:b w:val="1"/>
          <w:sz w:val="32"/>
          <w:szCs w:val="32"/>
        </w:rPr>
        <w:drawing>
          <wp:inline distB="0" distT="0" distL="0" distR="0">
            <wp:extent cx="1255098" cy="1292417"/>
            <wp:effectExtent b="0" l="0" r="0" t="0"/>
            <wp:docPr id="1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255098" cy="1292417"/>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u w:val="single"/>
        </w:rPr>
      </w:pPr>
      <w:r w:rsidDel="00000000" w:rsidR="00000000" w:rsidRPr="00000000">
        <w:rPr>
          <w:rtl w:val="0"/>
        </w:rPr>
      </w:r>
    </w:p>
    <w:p w:rsidR="00000000" w:rsidDel="00000000" w:rsidP="00000000" w:rsidRDefault="00000000" w:rsidRPr="00000000" w14:paraId="00000012">
      <w:pPr>
        <w:rPr>
          <w:u w:val="single"/>
        </w:rPr>
      </w:pPr>
      <w:r w:rsidDel="00000000" w:rsidR="00000000" w:rsidRPr="00000000">
        <w:rPr>
          <w:rtl w:val="0"/>
        </w:rPr>
      </w:r>
    </w:p>
    <w:p w:rsidR="00000000" w:rsidDel="00000000" w:rsidP="00000000" w:rsidRDefault="00000000" w:rsidRPr="00000000" w14:paraId="00000013">
      <w:pPr>
        <w:rPr>
          <w:b w:val="1"/>
          <w:i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14">
      <w:pPr>
        <w:rPr>
          <w:b w:val="1"/>
          <w:i w:val="1"/>
          <w:sz w:val="26"/>
          <w:szCs w:val="26"/>
        </w:rPr>
      </w:pPr>
      <w:r w:rsidDel="00000000" w:rsidR="00000000" w:rsidRPr="00000000">
        <w:rPr>
          <w:b w:val="1"/>
          <w:i w:val="1"/>
          <w:sz w:val="26"/>
          <w:szCs w:val="26"/>
          <w:rtl w:val="0"/>
        </w:rPr>
        <w:t xml:space="preserve">Funding Available</w:t>
      </w:r>
    </w:p>
    <w:p w:rsidR="00000000" w:rsidDel="00000000" w:rsidP="00000000" w:rsidRDefault="00000000" w:rsidRPr="00000000" w14:paraId="00000015">
      <w:pPr>
        <w:rPr/>
      </w:pPr>
      <w:r w:rsidDel="00000000" w:rsidR="00000000" w:rsidRPr="00000000">
        <w:rPr>
          <w:rtl w:val="0"/>
        </w:rPr>
        <w:t xml:space="preserve">Each agency will receive funding as specified in their 2020 Letter of Agreement. As per the KCD grant, funds are to be spent to purchase produce from farms located within King County.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i w:val="1"/>
          <w:sz w:val="26"/>
          <w:szCs w:val="26"/>
        </w:rPr>
      </w:pPr>
      <w:r w:rsidDel="00000000" w:rsidR="00000000" w:rsidRPr="00000000">
        <w:rPr>
          <w:b w:val="1"/>
          <w:i w:val="1"/>
          <w:sz w:val="26"/>
          <w:szCs w:val="26"/>
          <w:rtl w:val="0"/>
        </w:rPr>
        <w:t xml:space="preserve">Required Documentation</w:t>
      </w:r>
    </w:p>
    <w:p w:rsidR="00000000" w:rsidDel="00000000" w:rsidP="00000000" w:rsidRDefault="00000000" w:rsidRPr="00000000" w14:paraId="00000018">
      <w:pPr>
        <w:rPr/>
      </w:pPr>
      <w:r w:rsidDel="00000000" w:rsidR="00000000" w:rsidRPr="00000000">
        <w:rPr>
          <w:rtl w:val="0"/>
        </w:rPr>
        <w:t xml:space="preserve">Agencies must submit the following information to Harvest Against Hunger prior to receiving KCFS funds:</w:t>
      </w:r>
    </w:p>
    <w:p w:rsidR="00000000" w:rsidDel="00000000" w:rsidP="00000000" w:rsidRDefault="00000000" w:rsidRPr="00000000" w14:paraId="00000019">
      <w:pPr>
        <w:numPr>
          <w:ilvl w:val="0"/>
          <w:numId w:val="1"/>
        </w:numPr>
        <w:ind w:left="720" w:hanging="360"/>
        <w:rPr/>
      </w:pPr>
      <w:r w:rsidDel="00000000" w:rsidR="00000000" w:rsidRPr="00000000">
        <w:rPr>
          <w:rtl w:val="0"/>
        </w:rPr>
        <w:t xml:space="preserve">A signed Letter of Agreement outlining the amount of allocated grant funding to be spent in the 2020 growing season and expectations for record-keeping</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i w:val="1"/>
          <w:sz w:val="26"/>
          <w:szCs w:val="26"/>
        </w:rPr>
      </w:pPr>
      <w:r w:rsidDel="00000000" w:rsidR="00000000" w:rsidRPr="00000000">
        <w:rPr>
          <w:b w:val="1"/>
          <w:i w:val="1"/>
          <w:sz w:val="26"/>
          <w:szCs w:val="26"/>
          <w:rtl w:val="0"/>
        </w:rPr>
        <w:t xml:space="preserve">Local Matching Funds</w:t>
      </w:r>
    </w:p>
    <w:p w:rsidR="00000000" w:rsidDel="00000000" w:rsidP="00000000" w:rsidRDefault="00000000" w:rsidRPr="00000000" w14:paraId="0000001C">
      <w:pPr>
        <w:rPr/>
      </w:pPr>
      <w:r w:rsidDel="00000000" w:rsidR="00000000" w:rsidRPr="00000000">
        <w:rPr>
          <w:rtl w:val="0"/>
        </w:rPr>
        <w:t xml:space="preserve">While HAH has not previously required matching funds from agencies to participate in KCFS, this season, we encourage participating agencies to leverage local support so that they may be better financially prepared to continue purchasing from local farms once the KCD grant funding ends. Any matching funds agencies receive to support KCFS purchasing this season must be reported.</w:t>
      </w:r>
    </w:p>
    <w:p w:rsidR="00000000" w:rsidDel="00000000" w:rsidP="00000000" w:rsidRDefault="00000000" w:rsidRPr="00000000" w14:paraId="0000001D">
      <w:pPr>
        <w:rPr/>
      </w:pPr>
      <w:r w:rsidDel="00000000" w:rsidR="00000000" w:rsidRPr="00000000">
        <w:rPr>
          <w:rtl w:val="0"/>
        </w:rPr>
        <w:t xml:space="preserve"> </w:t>
      </w:r>
    </w:p>
    <w:p w:rsidR="00000000" w:rsidDel="00000000" w:rsidP="00000000" w:rsidRDefault="00000000" w:rsidRPr="00000000" w14:paraId="0000001E">
      <w:pPr>
        <w:rPr>
          <w:b w:val="1"/>
          <w:i w:val="1"/>
          <w:sz w:val="26"/>
          <w:szCs w:val="26"/>
        </w:rPr>
      </w:pPr>
      <w:r w:rsidDel="00000000" w:rsidR="00000000" w:rsidRPr="00000000">
        <w:rPr>
          <w:b w:val="1"/>
          <w:i w:val="1"/>
          <w:sz w:val="26"/>
          <w:szCs w:val="26"/>
          <w:rtl w:val="0"/>
        </w:rPr>
        <w:t xml:space="preserve">Purchasing Models</w:t>
      </w:r>
    </w:p>
    <w:p w:rsidR="00000000" w:rsidDel="00000000" w:rsidP="00000000" w:rsidRDefault="00000000" w:rsidRPr="00000000" w14:paraId="0000001F">
      <w:pPr>
        <w:rPr>
          <w:color w:val="1a1a1a"/>
        </w:rPr>
      </w:pPr>
      <w:r w:rsidDel="00000000" w:rsidR="00000000" w:rsidRPr="00000000">
        <w:rPr>
          <w:color w:val="1a1a1a"/>
          <w:rtl w:val="0"/>
        </w:rPr>
        <w:t xml:space="preserve">Funding will be used to contract directly with </w:t>
      </w:r>
      <w:r w:rsidDel="00000000" w:rsidR="00000000" w:rsidRPr="00000000">
        <w:rPr>
          <w:b w:val="1"/>
          <w:color w:val="1a1a1a"/>
          <w:rtl w:val="0"/>
        </w:rPr>
        <w:t xml:space="preserve">King County</w:t>
      </w:r>
      <w:r w:rsidDel="00000000" w:rsidR="00000000" w:rsidRPr="00000000">
        <w:rPr>
          <w:color w:val="1a1a1a"/>
          <w:rtl w:val="0"/>
        </w:rPr>
        <w:t xml:space="preserve"> farms with the hope of strengthening relationships to local growers for future donations and support of the local emergency feeding system. Participating organizations are encouraged to purchase from local growers who currently support gleaning or donate produce, or farms that are likely to do so in the future after establishing a contract. </w:t>
      </w:r>
    </w:p>
    <w:p w:rsidR="00000000" w:rsidDel="00000000" w:rsidP="00000000" w:rsidRDefault="00000000" w:rsidRPr="00000000" w14:paraId="00000020">
      <w:pPr>
        <w:rPr>
          <w:color w:val="1a1a1a"/>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Specific program models used (e.g. scheduled pre-harvest purchase vs. ad-hoc post-harvest purchase) will be determined by the agency and will be based on needs of the local hunger relief program. It is important that the agency create a balance between increasing the availability of healthy produce for lower-income individuals, while also supporting local agricultural efforts.</w:t>
      </w:r>
    </w:p>
    <w:p w:rsidR="00000000" w:rsidDel="00000000" w:rsidP="00000000" w:rsidRDefault="00000000" w:rsidRPr="00000000" w14:paraId="00000022">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i w:val="1"/>
          <w:color w:val="000000"/>
          <w:rtl w:val="0"/>
        </w:rPr>
        <w:t xml:space="preserve">Wholesale</w:t>
      </w:r>
      <w:r w:rsidDel="00000000" w:rsidR="00000000" w:rsidRPr="00000000">
        <w:rPr>
          <w:i w:val="1"/>
          <w:rtl w:val="0"/>
        </w:rPr>
        <w:t xml:space="preserve"> (</w:t>
      </w:r>
      <w:r w:rsidDel="00000000" w:rsidR="00000000" w:rsidRPr="00000000">
        <w:rPr>
          <w:i w:val="1"/>
          <w:color w:val="000000"/>
          <w:rtl w:val="0"/>
        </w:rPr>
        <w:t xml:space="preserve">Fresh Sheet)</w:t>
      </w:r>
      <w:r w:rsidDel="00000000" w:rsidR="00000000" w:rsidRPr="00000000">
        <w:rPr>
          <w:color w:val="000000"/>
          <w:rtl w:val="0"/>
        </w:rPr>
        <w:t xml:space="preserve">: </w:t>
      </w:r>
      <w:r w:rsidDel="00000000" w:rsidR="00000000" w:rsidRPr="00000000">
        <w:rPr>
          <w:rtl w:val="0"/>
        </w:rPr>
        <w:t xml:space="preserve">Orders made from (usually) weekly lists of what’s available from a farm.</w:t>
      </w:r>
      <w:r w:rsidDel="00000000" w:rsidR="00000000" w:rsidRPr="00000000">
        <w:rPr>
          <w:rtl w:val="0"/>
        </w:rPr>
      </w:r>
    </w:p>
    <w:p w:rsidR="00000000" w:rsidDel="00000000" w:rsidP="00000000" w:rsidRDefault="00000000" w:rsidRPr="00000000" w14:paraId="00000023">
      <w:pPr>
        <w:numPr>
          <w:ilvl w:val="0"/>
          <w:numId w:val="8"/>
        </w:numPr>
        <w:ind w:left="720" w:hanging="360"/>
        <w:rPr/>
      </w:pPr>
      <w:r w:rsidDel="00000000" w:rsidR="00000000" w:rsidRPr="00000000">
        <w:rPr>
          <w:i w:val="1"/>
          <w:rtl w:val="0"/>
        </w:rPr>
        <w:t xml:space="preserve">Pre-Contracting</w:t>
      </w:r>
      <w:r w:rsidDel="00000000" w:rsidR="00000000" w:rsidRPr="00000000">
        <w:rPr>
          <w:rtl w:val="0"/>
        </w:rPr>
        <w:t xml:space="preserve">: Specifies type, quantity, and cost of produce at outset of growing season with farm distributing directly to food pantry. </w:t>
      </w:r>
    </w:p>
    <w:p w:rsidR="00000000" w:rsidDel="00000000" w:rsidP="00000000" w:rsidRDefault="00000000" w:rsidRPr="00000000" w14:paraId="00000024">
      <w:pPr>
        <w:numPr>
          <w:ilvl w:val="0"/>
          <w:numId w:val="8"/>
        </w:numPr>
        <w:ind w:left="720" w:hanging="360"/>
        <w:rPr/>
      </w:pPr>
      <w:r w:rsidDel="00000000" w:rsidR="00000000" w:rsidRPr="00000000">
        <w:rPr>
          <w:i w:val="1"/>
          <w:rtl w:val="0"/>
        </w:rPr>
        <w:t xml:space="preserve">Post-Harvest</w:t>
      </w:r>
      <w:r w:rsidDel="00000000" w:rsidR="00000000" w:rsidRPr="00000000">
        <w:rPr>
          <w:rtl w:val="0"/>
        </w:rPr>
        <w:t xml:space="preserve">: Commits a certain amount of funding at outset of season, but food pantry pays for produce once it’s harvested and distributed. </w:t>
      </w:r>
    </w:p>
    <w:p w:rsidR="00000000" w:rsidDel="00000000" w:rsidP="00000000" w:rsidRDefault="00000000" w:rsidRPr="00000000" w14:paraId="00000025">
      <w:pPr>
        <w:numPr>
          <w:ilvl w:val="0"/>
          <w:numId w:val="8"/>
        </w:numPr>
        <w:ind w:left="720" w:hanging="360"/>
        <w:rPr/>
      </w:pPr>
      <w:r w:rsidDel="00000000" w:rsidR="00000000" w:rsidRPr="00000000">
        <w:rPr>
          <w:i w:val="1"/>
          <w:rtl w:val="0"/>
        </w:rPr>
        <w:t xml:space="preserve">Pre-Contracting/Wholesale</w:t>
      </w:r>
      <w:r w:rsidDel="00000000" w:rsidR="00000000" w:rsidRPr="00000000">
        <w:rPr>
          <w:rtl w:val="0"/>
        </w:rPr>
        <w:t xml:space="preserve">: Commits a certain monetary amount upfront to purchase unspecified types of produce, determined later in growing season based on production overages and availability.</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Contract samples are included at the end of this document, and templates of the different contract types are available for agencies to access in a shared Google Drive: </w:t>
      </w:r>
      <w:hyperlink r:id="rId10">
        <w:r w:rsidDel="00000000" w:rsidR="00000000" w:rsidRPr="00000000">
          <w:rPr>
            <w:color w:val="1155cc"/>
            <w:u w:val="single"/>
            <w:rtl w:val="0"/>
          </w:rPr>
          <w:t xml:space="preserve">https://drive.google.com/drive/folders/10g9Kcd-tND9Ln2HyhNGac8S66o38YHmx?usp=sharing</w:t>
        </w:r>
      </w:hyperlink>
      <w:r w:rsidDel="00000000" w:rsidR="00000000" w:rsidRPr="00000000">
        <w:rPr>
          <w:rtl w:val="0"/>
        </w:rPr>
        <w:t xml:space="preserve">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color w:val="1a1a1a"/>
          <w:sz w:val="26"/>
          <w:szCs w:val="26"/>
        </w:rPr>
      </w:pPr>
      <w:r w:rsidDel="00000000" w:rsidR="00000000" w:rsidRPr="00000000">
        <w:rPr>
          <w:b w:val="1"/>
          <w:i w:val="1"/>
          <w:sz w:val="26"/>
          <w:szCs w:val="26"/>
          <w:rtl w:val="0"/>
        </w:rPr>
        <w:t xml:space="preserve">Invoicing Instructions</w:t>
      </w:r>
      <w:r w:rsidDel="00000000" w:rsidR="00000000" w:rsidRPr="00000000">
        <w:rPr>
          <w:rtl w:val="0"/>
        </w:rPr>
      </w:r>
    </w:p>
    <w:p w:rsidR="00000000" w:rsidDel="00000000" w:rsidP="00000000" w:rsidRDefault="00000000" w:rsidRPr="00000000" w14:paraId="0000002A">
      <w:pPr>
        <w:widowControl w:val="0"/>
        <w:numPr>
          <w:ilvl w:val="0"/>
          <w:numId w:val="11"/>
        </w:numPr>
        <w:pBdr>
          <w:top w:space="0" w:sz="0" w:val="nil"/>
          <w:left w:space="0" w:sz="0" w:val="nil"/>
          <w:bottom w:space="0" w:sz="0" w:val="nil"/>
          <w:right w:space="0" w:sz="0" w:val="nil"/>
          <w:between w:space="0" w:sz="0" w:val="nil"/>
        </w:pBdr>
        <w:ind w:left="720" w:hanging="360"/>
        <w:rPr>
          <w:color w:val="1a1a1a"/>
        </w:rPr>
      </w:pPr>
      <w:r w:rsidDel="00000000" w:rsidR="00000000" w:rsidRPr="00000000">
        <w:rPr>
          <w:color w:val="1a1a1a"/>
          <w:rtl w:val="0"/>
        </w:rPr>
        <w:t xml:space="preserve">The agencies will identify growers they intend to contract with. </w:t>
      </w:r>
      <w:r w:rsidDel="00000000" w:rsidR="00000000" w:rsidRPr="00000000">
        <w:rPr>
          <w:i w:val="1"/>
          <w:color w:val="1a1a1a"/>
          <w:rtl w:val="0"/>
        </w:rPr>
        <w:t xml:space="preserve">Prior to entering into a contract, the agency should consider verifying that the farm is licensed with the Washington State Department of Revenue.</w:t>
      </w:r>
      <w:r w:rsidDel="00000000" w:rsidR="00000000" w:rsidRPr="00000000">
        <w:rPr>
          <w:color w:val="1a1a1a"/>
          <w:rtl w:val="0"/>
        </w:rPr>
        <w:t xml:space="preserve"> Agencies can look up a business license on the DOR website at: </w:t>
      </w:r>
      <w:hyperlink r:id="rId11">
        <w:r w:rsidDel="00000000" w:rsidR="00000000" w:rsidRPr="00000000">
          <w:rPr>
            <w:color w:val="0563c1"/>
            <w:u w:val="single"/>
            <w:rtl w:val="0"/>
          </w:rPr>
          <w:t xml:space="preserve">https://secure.dor.wa.gov/gteunauth/_/#1</w:t>
        </w:r>
      </w:hyperlink>
      <w:r w:rsidDel="00000000" w:rsidR="00000000" w:rsidRPr="00000000">
        <w:rPr>
          <w:color w:val="0563c1"/>
          <w:u w:val="single"/>
          <w:rtl w:val="0"/>
        </w:rPr>
        <w:t xml:space="preserve"> </w:t>
      </w:r>
      <w:r w:rsidDel="00000000" w:rsidR="00000000" w:rsidRPr="00000000">
        <w:rPr>
          <w:rtl w:val="0"/>
        </w:rPr>
      </w:r>
    </w:p>
    <w:p w:rsidR="00000000" w:rsidDel="00000000" w:rsidP="00000000" w:rsidRDefault="00000000" w:rsidRPr="00000000" w14:paraId="0000002B">
      <w:pPr>
        <w:widowControl w:val="0"/>
        <w:numPr>
          <w:ilvl w:val="0"/>
          <w:numId w:val="11"/>
        </w:numPr>
        <w:pBdr>
          <w:top w:space="0" w:sz="0" w:val="nil"/>
          <w:left w:space="0" w:sz="0" w:val="nil"/>
          <w:bottom w:space="0" w:sz="0" w:val="nil"/>
          <w:right w:space="0" w:sz="0" w:val="nil"/>
          <w:between w:space="0" w:sz="0" w:val="nil"/>
        </w:pBdr>
        <w:ind w:left="720" w:hanging="360"/>
        <w:rPr>
          <w:color w:val="1a1a1a"/>
        </w:rPr>
      </w:pPr>
      <w:r w:rsidDel="00000000" w:rsidR="00000000" w:rsidRPr="00000000">
        <w:rPr>
          <w:color w:val="1a1a1a"/>
          <w:rtl w:val="0"/>
        </w:rPr>
        <w:t xml:space="preserve">The local organizations work with the grower(s) to find the best price available, with wholesale prices being the goal. Once price, produce type, and quantity is determined, contracts are established between agencies and the growers directly (see attached templates). </w:t>
      </w:r>
    </w:p>
    <w:p w:rsidR="00000000" w:rsidDel="00000000" w:rsidP="00000000" w:rsidRDefault="00000000" w:rsidRPr="00000000" w14:paraId="0000002C">
      <w:pPr>
        <w:widowControl w:val="0"/>
        <w:numPr>
          <w:ilvl w:val="0"/>
          <w:numId w:val="11"/>
        </w:numPr>
        <w:tabs>
          <w:tab w:val="left" w:pos="220"/>
          <w:tab w:val="left" w:pos="720"/>
        </w:tabs>
        <w:ind w:left="720" w:hanging="360"/>
        <w:rPr>
          <w:color w:val="1a1a1a"/>
        </w:rPr>
      </w:pPr>
      <w:r w:rsidDel="00000000" w:rsidR="00000000" w:rsidRPr="00000000">
        <w:rPr>
          <w:color w:val="1a1a1a"/>
          <w:rtl w:val="0"/>
        </w:rPr>
        <w:t xml:space="preserve">Agencies will then send copies of the signed contract(s), along with an invoice for the contract amount, to HAH. </w:t>
      </w:r>
      <w:r w:rsidDel="00000000" w:rsidR="00000000" w:rsidRPr="00000000">
        <w:rPr>
          <w:b w:val="1"/>
          <w:color w:val="1a1a1a"/>
          <w:rtl w:val="0"/>
        </w:rPr>
        <w:t xml:space="preserve">Invoices and contracts must be submitted as soon as possible, but may be created throughout the growing season as produce becomes available</w:t>
      </w:r>
      <w:r w:rsidDel="00000000" w:rsidR="00000000" w:rsidRPr="00000000">
        <w:rPr>
          <w:color w:val="1a1a1a"/>
          <w:rtl w:val="0"/>
        </w:rPr>
        <w:t xml:space="preserve">. Invoices and contracts can be emailed to </w:t>
      </w:r>
      <w:hyperlink r:id="rId12">
        <w:r w:rsidDel="00000000" w:rsidR="00000000" w:rsidRPr="00000000">
          <w:rPr>
            <w:color w:val="0563c1"/>
            <w:u w:val="single"/>
            <w:rtl w:val="0"/>
          </w:rPr>
          <w:t xml:space="preserve">maddie@harvestagainsthunger.org</w:t>
        </w:r>
      </w:hyperlink>
      <w:r w:rsidDel="00000000" w:rsidR="00000000" w:rsidRPr="00000000">
        <w:rPr>
          <w:rtl w:val="0"/>
        </w:rPr>
        <w:t xml:space="preserve"> </w:t>
      </w:r>
      <w:r w:rsidDel="00000000" w:rsidR="00000000" w:rsidRPr="00000000">
        <w:rPr>
          <w:color w:val="1a1a1a"/>
          <w:rtl w:val="0"/>
        </w:rPr>
        <w:t xml:space="preserve">or mailed to:</w:t>
      </w:r>
    </w:p>
    <w:p w:rsidR="00000000" w:rsidDel="00000000" w:rsidP="00000000" w:rsidRDefault="00000000" w:rsidRPr="00000000" w14:paraId="0000002D">
      <w:pPr>
        <w:widowControl w:val="0"/>
        <w:tabs>
          <w:tab w:val="left" w:pos="220"/>
          <w:tab w:val="left" w:pos="720"/>
        </w:tabs>
        <w:ind w:left="720"/>
        <w:rPr>
          <w:color w:val="1a1a1a"/>
        </w:rPr>
      </w:pPr>
      <w:r w:rsidDel="00000000" w:rsidR="00000000" w:rsidRPr="00000000">
        <w:rPr>
          <w:rtl w:val="0"/>
        </w:rPr>
      </w:r>
    </w:p>
    <w:p w:rsidR="00000000" w:rsidDel="00000000" w:rsidP="00000000" w:rsidRDefault="00000000" w:rsidRPr="00000000" w14:paraId="0000002E">
      <w:pPr>
        <w:widowControl w:val="0"/>
        <w:tabs>
          <w:tab w:val="left" w:pos="450"/>
          <w:tab w:val="left" w:pos="720"/>
        </w:tabs>
        <w:ind w:left="1440"/>
        <w:rPr>
          <w:color w:val="1a1a1a"/>
        </w:rPr>
      </w:pPr>
      <w:r w:rsidDel="00000000" w:rsidR="00000000" w:rsidRPr="00000000">
        <w:rPr>
          <w:color w:val="1a1a1a"/>
          <w:rtl w:val="0"/>
        </w:rPr>
        <w:t xml:space="preserve">Harvest Against Hunger</w:t>
      </w:r>
    </w:p>
    <w:p w:rsidR="00000000" w:rsidDel="00000000" w:rsidP="00000000" w:rsidRDefault="00000000" w:rsidRPr="00000000" w14:paraId="0000002F">
      <w:pPr>
        <w:widowControl w:val="0"/>
        <w:tabs>
          <w:tab w:val="left" w:pos="450"/>
          <w:tab w:val="left" w:pos="720"/>
        </w:tabs>
        <w:ind w:left="1440"/>
        <w:rPr>
          <w:color w:val="1a1a1a"/>
        </w:rPr>
      </w:pPr>
      <w:r w:rsidDel="00000000" w:rsidR="00000000" w:rsidRPr="00000000">
        <w:rPr>
          <w:color w:val="1a1a1a"/>
          <w:rtl w:val="0"/>
        </w:rPr>
        <w:t xml:space="preserve">ATTN: King County Farmers Share</w:t>
      </w:r>
    </w:p>
    <w:p w:rsidR="00000000" w:rsidDel="00000000" w:rsidP="00000000" w:rsidRDefault="00000000" w:rsidRPr="00000000" w14:paraId="00000030">
      <w:pPr>
        <w:widowControl w:val="0"/>
        <w:tabs>
          <w:tab w:val="left" w:pos="450"/>
          <w:tab w:val="left" w:pos="720"/>
        </w:tabs>
        <w:ind w:left="1440"/>
        <w:rPr>
          <w:color w:val="1a1a1a"/>
        </w:rPr>
      </w:pPr>
      <w:r w:rsidDel="00000000" w:rsidR="00000000" w:rsidRPr="00000000">
        <w:rPr>
          <w:color w:val="1a1a1a"/>
          <w:rtl w:val="0"/>
        </w:rPr>
        <w:t xml:space="preserve">PO Box 4098</w:t>
      </w:r>
    </w:p>
    <w:p w:rsidR="00000000" w:rsidDel="00000000" w:rsidP="00000000" w:rsidRDefault="00000000" w:rsidRPr="00000000" w14:paraId="00000031">
      <w:pPr>
        <w:widowControl w:val="0"/>
        <w:tabs>
          <w:tab w:val="left" w:pos="450"/>
          <w:tab w:val="left" w:pos="720"/>
        </w:tabs>
        <w:ind w:left="1440"/>
        <w:rPr>
          <w:color w:val="1a1a1a"/>
        </w:rPr>
      </w:pPr>
      <w:r w:rsidDel="00000000" w:rsidR="00000000" w:rsidRPr="00000000">
        <w:rPr>
          <w:color w:val="1a1a1a"/>
          <w:rtl w:val="0"/>
        </w:rPr>
        <w:t xml:space="preserve">Seattle, WA  98194</w:t>
      </w:r>
    </w:p>
    <w:p w:rsidR="00000000" w:rsidDel="00000000" w:rsidP="00000000" w:rsidRDefault="00000000" w:rsidRPr="00000000" w14:paraId="00000032">
      <w:pPr>
        <w:widowControl w:val="0"/>
        <w:tabs>
          <w:tab w:val="left" w:pos="450"/>
          <w:tab w:val="left" w:pos="720"/>
        </w:tabs>
        <w:ind w:left="1440"/>
        <w:rPr>
          <w:color w:val="1a1a1a"/>
        </w:rPr>
      </w:pPr>
      <w:r w:rsidDel="00000000" w:rsidR="00000000" w:rsidRPr="00000000">
        <w:rPr>
          <w:rtl w:val="0"/>
        </w:rPr>
      </w:r>
    </w:p>
    <w:p w:rsidR="00000000" w:rsidDel="00000000" w:rsidP="00000000" w:rsidRDefault="00000000" w:rsidRPr="00000000" w14:paraId="00000033">
      <w:pPr>
        <w:widowControl w:val="0"/>
        <w:numPr>
          <w:ilvl w:val="0"/>
          <w:numId w:val="11"/>
        </w:numPr>
        <w:pBdr>
          <w:top w:space="0" w:sz="0" w:val="nil"/>
          <w:left w:space="0" w:sz="0" w:val="nil"/>
          <w:bottom w:space="0" w:sz="0" w:val="nil"/>
          <w:right w:space="0" w:sz="0" w:val="nil"/>
          <w:between w:space="0" w:sz="0" w:val="nil"/>
        </w:pBdr>
        <w:tabs>
          <w:tab w:val="left" w:pos="220"/>
          <w:tab w:val="left" w:pos="720"/>
        </w:tabs>
        <w:ind w:left="720" w:hanging="360"/>
        <w:rPr>
          <w:color w:val="1a1a1a"/>
        </w:rPr>
      </w:pPr>
      <w:r w:rsidDel="00000000" w:rsidR="00000000" w:rsidRPr="00000000">
        <w:rPr>
          <w:color w:val="1a1a1a"/>
          <w:rtl w:val="0"/>
        </w:rPr>
        <w:t xml:space="preserve">Once contracts are reviewed by HAH, a check will be issued to your agency, not to exceed your allocated funding.</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tabs>
          <w:tab w:val="left" w:pos="220"/>
          <w:tab w:val="left" w:pos="720"/>
        </w:tabs>
        <w:ind w:left="720" w:hanging="720"/>
        <w:rPr>
          <w:color w:val="1a1a1a"/>
        </w:rPr>
      </w:pPr>
      <w:r w:rsidDel="00000000" w:rsidR="00000000" w:rsidRPr="00000000">
        <w:rPr>
          <w:rtl w:val="0"/>
        </w:rPr>
      </w:r>
    </w:p>
    <w:p w:rsidR="00000000" w:rsidDel="00000000" w:rsidP="00000000" w:rsidRDefault="00000000" w:rsidRPr="00000000" w14:paraId="00000035">
      <w:pPr>
        <w:rPr>
          <w:b w:val="1"/>
          <w:i w:val="1"/>
          <w:sz w:val="26"/>
          <w:szCs w:val="26"/>
        </w:rPr>
      </w:pPr>
      <w:r w:rsidDel="00000000" w:rsidR="00000000" w:rsidRPr="00000000">
        <w:rPr>
          <w:b w:val="1"/>
          <w:i w:val="1"/>
          <w:sz w:val="26"/>
          <w:szCs w:val="26"/>
          <w:rtl w:val="0"/>
        </w:rPr>
        <w:t xml:space="preserve">Reporting and Additional Information</w:t>
      </w:r>
    </w:p>
    <w:p w:rsidR="00000000" w:rsidDel="00000000" w:rsidP="00000000" w:rsidRDefault="00000000" w:rsidRPr="00000000" w14:paraId="00000036">
      <w:pPr>
        <w:rPr/>
      </w:pPr>
      <w:r w:rsidDel="00000000" w:rsidR="00000000" w:rsidRPr="00000000">
        <w:rPr>
          <w:rtl w:val="0"/>
        </w:rPr>
        <w:t xml:space="preserve">There will be a number of online reporting tools used this season:</w:t>
      </w:r>
    </w:p>
    <w:p w:rsidR="00000000" w:rsidDel="00000000" w:rsidP="00000000" w:rsidRDefault="00000000" w:rsidRPr="00000000" w14:paraId="00000037">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b w:val="1"/>
          <w:color w:val="000000"/>
          <w:rtl w:val="0"/>
        </w:rPr>
        <w:t xml:space="preserve">Google Sheet:</w:t>
      </w:r>
      <w:r w:rsidDel="00000000" w:rsidR="00000000" w:rsidRPr="00000000">
        <w:rPr>
          <w:color w:val="000000"/>
          <w:rtl w:val="0"/>
        </w:rPr>
        <w:t xml:space="preserve"> A master sheet for all participating sites will be used for real-time quantitative data reporting again this year. Categories include:</w:t>
      </w:r>
      <w:r w:rsidDel="00000000" w:rsidR="00000000" w:rsidRPr="00000000">
        <w:rPr>
          <w:rtl w:val="0"/>
        </w:rPr>
      </w:r>
    </w:p>
    <w:p w:rsidR="00000000" w:rsidDel="00000000" w:rsidP="00000000" w:rsidRDefault="00000000" w:rsidRPr="00000000" w14:paraId="00000038">
      <w:pPr>
        <w:numPr>
          <w:ilvl w:val="1"/>
          <w:numId w:val="6"/>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A</w:t>
      </w:r>
      <w:r w:rsidDel="00000000" w:rsidR="00000000" w:rsidRPr="00000000">
        <w:rPr>
          <w:color w:val="000000"/>
          <w:rtl w:val="0"/>
        </w:rPr>
        <w:t xml:space="preserve">gency contact</w:t>
      </w:r>
      <w:r w:rsidDel="00000000" w:rsidR="00000000" w:rsidRPr="00000000">
        <w:rPr>
          <w:rtl w:val="0"/>
        </w:rPr>
      </w:r>
    </w:p>
    <w:p w:rsidR="00000000" w:rsidDel="00000000" w:rsidP="00000000" w:rsidRDefault="00000000" w:rsidRPr="00000000" w14:paraId="00000039">
      <w:pPr>
        <w:numPr>
          <w:ilvl w:val="1"/>
          <w:numId w:val="6"/>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Participating farms </w:t>
      </w:r>
      <w:r w:rsidDel="00000000" w:rsidR="00000000" w:rsidRPr="00000000">
        <w:rPr>
          <w:rtl w:val="0"/>
        </w:rPr>
      </w:r>
    </w:p>
    <w:p w:rsidR="00000000" w:rsidDel="00000000" w:rsidP="00000000" w:rsidRDefault="00000000" w:rsidRPr="00000000" w14:paraId="0000003A">
      <w:pPr>
        <w:numPr>
          <w:ilvl w:val="1"/>
          <w:numId w:val="6"/>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Total pounds</w:t>
      </w:r>
      <w:r w:rsidDel="00000000" w:rsidR="00000000" w:rsidRPr="00000000">
        <w:rPr>
          <w:rtl w:val="0"/>
        </w:rPr>
        <w:t xml:space="preserve">, </w:t>
      </w:r>
      <w:r w:rsidDel="00000000" w:rsidR="00000000" w:rsidRPr="00000000">
        <w:rPr>
          <w:color w:val="000000"/>
          <w:rtl w:val="0"/>
        </w:rPr>
        <w:t xml:space="preserve">types, and prices of produce purchased, gleaned, and donated</w:t>
      </w:r>
      <w:r w:rsidDel="00000000" w:rsidR="00000000" w:rsidRPr="00000000">
        <w:rPr>
          <w:rtl w:val="0"/>
        </w:rPr>
      </w:r>
    </w:p>
    <w:p w:rsidR="00000000" w:rsidDel="00000000" w:rsidP="00000000" w:rsidRDefault="00000000" w:rsidRPr="00000000" w14:paraId="0000003B">
      <w:pPr>
        <w:numPr>
          <w:ilvl w:val="1"/>
          <w:numId w:val="6"/>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Match amount and source, if applicable</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720" w:hanging="720"/>
        <w:rPr>
          <w:color w:val="000000"/>
        </w:rPr>
      </w:pPr>
      <w:hyperlink r:id="rId13">
        <w:r w:rsidDel="00000000" w:rsidR="00000000" w:rsidRPr="00000000">
          <w:rPr>
            <w:color w:val="1155cc"/>
            <w:u w:val="single"/>
            <w:rtl w:val="0"/>
          </w:rPr>
          <w:t xml:space="preserve">https://docs.google.com/spreadsheets/d/1betieKtRda8ZJkGs2KWGVd9_4ykbrX7cPOox47X0M3g/edit?usp=sharing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We will also capture additional information about delivery, transportation, mileage, etc. The expectation is that agencies consistently enter data throughout the season, with awareness that HAH must submit reports to KCD at the end of each quarter. All data for 2020 must be finalized by </w:t>
      </w:r>
      <w:r w:rsidDel="00000000" w:rsidR="00000000" w:rsidRPr="00000000">
        <w:rPr>
          <w:b w:val="1"/>
          <w:i w:val="1"/>
          <w:color w:val="000000"/>
          <w:rtl w:val="0"/>
        </w:rPr>
        <w:t xml:space="preserve">December 11, 2020</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03F">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b w:val="1"/>
          <w:color w:val="000000"/>
          <w:rtl w:val="0"/>
        </w:rPr>
        <w:t xml:space="preserve">Google Drive:</w:t>
      </w:r>
      <w:r w:rsidDel="00000000" w:rsidR="00000000" w:rsidRPr="00000000">
        <w:rPr>
          <w:color w:val="000000"/>
          <w:rtl w:val="0"/>
        </w:rPr>
        <w:t xml:space="preserve"> Folders will be created for each participating site to upload documents, photos, and photo release forms with</w:t>
      </w:r>
      <w:r w:rsidDel="00000000" w:rsidR="00000000" w:rsidRPr="00000000">
        <w:rPr>
          <w:rtl w:val="0"/>
        </w:rPr>
        <w:t xml:space="preserve">in a shared Google Drive folder</w:t>
      </w:r>
      <w:r w:rsidDel="00000000" w:rsidR="00000000" w:rsidRPr="00000000">
        <w:rPr>
          <w:color w:val="000000"/>
          <w:rtl w:val="0"/>
        </w:rPr>
        <w:t xml:space="preserve">: </w:t>
      </w:r>
      <w:hyperlink r:id="rId14">
        <w:r w:rsidDel="00000000" w:rsidR="00000000" w:rsidRPr="00000000">
          <w:rPr>
            <w:color w:val="1155cc"/>
            <w:u w:val="single"/>
            <w:rtl w:val="0"/>
          </w:rPr>
          <w:t xml:space="preserve">https://drive.google.com/drive/folders/16xlCIYADRkZ0JU8iXO0IO_OPGnU9OXsq?usp=sharing</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40">
      <w:pPr>
        <w:numPr>
          <w:ilvl w:val="0"/>
          <w:numId w:val="6"/>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b w:val="1"/>
          <w:color w:val="000000"/>
          <w:rtl w:val="0"/>
        </w:rPr>
        <w:t xml:space="preserve">Grower Appreciation Cards:</w:t>
      </w:r>
      <w:r w:rsidDel="00000000" w:rsidR="00000000" w:rsidRPr="00000000">
        <w:rPr>
          <w:color w:val="000000"/>
          <w:rtl w:val="0"/>
        </w:rPr>
        <w:t xml:space="preserve"> We </w:t>
      </w:r>
      <w:r w:rsidDel="00000000" w:rsidR="00000000" w:rsidRPr="00000000">
        <w:rPr>
          <w:rtl w:val="0"/>
        </w:rPr>
        <w:t xml:space="preserve">have made </w:t>
      </w:r>
      <w:r w:rsidDel="00000000" w:rsidR="00000000" w:rsidRPr="00000000">
        <w:rPr>
          <w:color w:val="000000"/>
          <w:rtl w:val="0"/>
        </w:rPr>
        <w:t xml:space="preserve">KCFS grower appreciation cards available this season. While these are a great way for food pantry clients to say thank you to farmers, it is also a way to collect qualitative data on what types of produce clients want to see at the pantry. Once you receive the cards back from clients, please document the responses before sending them off to farmers! This can be as simple as taking a picture, scanning them, or as extensive as creating a list/spreadsheet of responses. These can be uploaded on the Google Drive or sent directly to HAH. We would like all comments by </w:t>
      </w:r>
      <w:r w:rsidDel="00000000" w:rsidR="00000000" w:rsidRPr="00000000">
        <w:rPr>
          <w:b w:val="1"/>
          <w:i w:val="1"/>
          <w:color w:val="000000"/>
          <w:rtl w:val="0"/>
        </w:rPr>
        <w:t xml:space="preserve">December 11, 2020</w:t>
      </w:r>
      <w:r w:rsidDel="00000000" w:rsidR="00000000" w:rsidRPr="00000000">
        <w:rPr>
          <w:b w:val="1"/>
          <w:color w:val="000000"/>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4010025</wp:posOffset>
            </wp:positionH>
            <wp:positionV relativeFrom="paragraph">
              <wp:posOffset>114300</wp:posOffset>
            </wp:positionV>
            <wp:extent cx="2748586" cy="3614738"/>
            <wp:effectExtent b="0" l="0" r="0" t="0"/>
            <wp:wrapSquare wrapText="bothSides" distB="114300" distT="114300" distL="114300" distR="114300"/>
            <wp:docPr id="14" name="image1.jpg"/>
            <a:graphic>
              <a:graphicData uri="http://schemas.openxmlformats.org/drawingml/2006/picture">
                <pic:pic>
                  <pic:nvPicPr>
                    <pic:cNvPr id="0" name="image1.jpg"/>
                    <pic:cNvPicPr preferRelativeResize="0"/>
                  </pic:nvPicPr>
                  <pic:blipFill>
                    <a:blip r:embed="rId15"/>
                    <a:srcRect b="16416" l="10998" r="4305" t="20920"/>
                    <a:stretch>
                      <a:fillRect/>
                    </a:stretch>
                  </pic:blipFill>
                  <pic:spPr>
                    <a:xfrm>
                      <a:off x="0" y="0"/>
                      <a:ext cx="2748586" cy="3614738"/>
                    </a:xfrm>
                    <a:prstGeom prst="rect"/>
                    <a:ln/>
                  </pic:spPr>
                </pic:pic>
              </a:graphicData>
            </a:graphic>
          </wp:anchor>
        </w:drawing>
      </w:r>
    </w:p>
    <w:p w:rsidR="00000000" w:rsidDel="00000000" w:rsidP="00000000" w:rsidRDefault="00000000" w:rsidRPr="00000000" w14:paraId="00000041">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b w:val="1"/>
          <w:color w:val="000000"/>
          <w:rtl w:val="0"/>
        </w:rPr>
        <w:t xml:space="preserve">Google Forms:</w:t>
      </w:r>
      <w:r w:rsidDel="00000000" w:rsidR="00000000" w:rsidRPr="00000000">
        <w:rPr>
          <w:color w:val="000000"/>
          <w:rtl w:val="0"/>
        </w:rPr>
        <w:t xml:space="preserve"> A Google Form will be used to capture qualitative data from food pantries receiving produce from the program. This information will be collected at the end of the season for use in the</w:t>
      </w:r>
      <w:r w:rsidDel="00000000" w:rsidR="00000000" w:rsidRPr="00000000">
        <w:rPr>
          <w:rtl w:val="0"/>
        </w:rPr>
        <w:t xml:space="preserve"> </w:t>
      </w:r>
      <w:r w:rsidDel="00000000" w:rsidR="00000000" w:rsidRPr="00000000">
        <w:rPr>
          <w:color w:val="000000"/>
          <w:rtl w:val="0"/>
        </w:rPr>
        <w:t xml:space="preserve">2020 KCFS Report. All forms must be completed by </w:t>
      </w:r>
      <w:r w:rsidDel="00000000" w:rsidR="00000000" w:rsidRPr="00000000">
        <w:rPr>
          <w:b w:val="1"/>
          <w:i w:val="1"/>
          <w:color w:val="000000"/>
          <w:rtl w:val="0"/>
        </w:rPr>
        <w:t xml:space="preserve">December 11, 2020</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042">
      <w:pPr>
        <w:numPr>
          <w:ilvl w:val="0"/>
          <w:numId w:val="6"/>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b w:val="1"/>
          <w:color w:val="000000"/>
          <w:rtl w:val="0"/>
        </w:rPr>
        <w:t xml:space="preserve">Photos: </w:t>
      </w:r>
      <w:r w:rsidDel="00000000" w:rsidR="00000000" w:rsidRPr="00000000">
        <w:rPr>
          <w:color w:val="000000"/>
          <w:rtl w:val="0"/>
        </w:rPr>
        <w:t xml:space="preserve">We love to see your pictures of produce received, farmer deliveries, gleaning, and food pantry clients! Please take pictures of your activities and submit to the </w:t>
      </w:r>
      <w:r w:rsidDel="00000000" w:rsidR="00000000" w:rsidRPr="00000000">
        <w:rPr>
          <w:rtl w:val="0"/>
        </w:rPr>
        <w:t xml:space="preserve">KCFS Google Drive Photos folder: </w:t>
      </w:r>
      <w:hyperlink r:id="rId16">
        <w:r w:rsidDel="00000000" w:rsidR="00000000" w:rsidRPr="00000000">
          <w:rPr>
            <w:color w:val="1155cc"/>
            <w:u w:val="single"/>
            <w:rtl w:val="0"/>
          </w:rPr>
          <w:t xml:space="preserve">https://drive.google.com/open?id=1RK7bAbyQ1T6FM7WLjlyBf02An2n6KIEc</w:t>
        </w:r>
      </w:hyperlink>
      <w:r w:rsidDel="00000000" w:rsidR="00000000" w:rsidRPr="00000000">
        <w:rPr>
          <w:color w:val="000000"/>
          <w:rtl w:val="0"/>
        </w:rPr>
        <w:t xml:space="preserve">. In order for us to use your photos to tell our story in outreach documents and our annual report, we </w:t>
      </w:r>
      <w:r w:rsidDel="00000000" w:rsidR="00000000" w:rsidRPr="00000000">
        <w:rPr>
          <w:rtl w:val="0"/>
        </w:rPr>
        <w:t xml:space="preserve">ask for </w:t>
      </w:r>
      <w:r w:rsidDel="00000000" w:rsidR="00000000" w:rsidRPr="00000000">
        <w:rPr>
          <w:color w:val="000000"/>
          <w:rtl w:val="0"/>
        </w:rPr>
        <w:t xml:space="preserve">photo release forms: </w:t>
      </w:r>
      <w:hyperlink r:id="rId17">
        <w:r w:rsidDel="00000000" w:rsidR="00000000" w:rsidRPr="00000000">
          <w:rPr>
            <w:color w:val="1155cc"/>
            <w:u w:val="single"/>
            <w:rtl w:val="0"/>
          </w:rPr>
          <w:t xml:space="preserve">https://drive.google.com/open?id=13cFF1NWF1w_tQvKYLPsbIiwiUVe2_J9k</w:t>
        </w:r>
      </w:hyperlink>
      <w:r w:rsidDel="00000000" w:rsidR="00000000" w:rsidRPr="00000000">
        <w:rPr>
          <w:rtl w:val="0"/>
        </w:rPr>
        <w:t xml:space="preserve">.</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i w:val="1"/>
          <w:sz w:val="26"/>
          <w:szCs w:val="26"/>
        </w:rPr>
      </w:pPr>
      <w:r w:rsidDel="00000000" w:rsidR="00000000" w:rsidRPr="00000000">
        <w:rPr>
          <w:rtl w:val="0"/>
        </w:rPr>
      </w:r>
    </w:p>
    <w:p w:rsidR="00000000" w:rsidDel="00000000" w:rsidP="00000000" w:rsidRDefault="00000000" w:rsidRPr="00000000" w14:paraId="00000045">
      <w:pPr>
        <w:rPr>
          <w:b w:val="1"/>
          <w:i w:val="1"/>
          <w:sz w:val="26"/>
          <w:szCs w:val="26"/>
        </w:rPr>
      </w:pPr>
      <w:r w:rsidDel="00000000" w:rsidR="00000000" w:rsidRPr="00000000">
        <w:rPr>
          <w:b w:val="1"/>
          <w:i w:val="1"/>
          <w:sz w:val="26"/>
          <w:szCs w:val="26"/>
          <w:rtl w:val="0"/>
        </w:rPr>
        <w:t xml:space="preserve">Monthly KCFS Cohort Check-in Calls</w:t>
      </w:r>
    </w:p>
    <w:p w:rsidR="00000000" w:rsidDel="00000000" w:rsidP="00000000" w:rsidRDefault="00000000" w:rsidRPr="00000000" w14:paraId="00000046">
      <w:pPr>
        <w:rPr/>
      </w:pPr>
      <w:r w:rsidDel="00000000" w:rsidR="00000000" w:rsidRPr="00000000">
        <w:rPr>
          <w:rtl w:val="0"/>
        </w:rPr>
        <w:t xml:space="preserve">HAH will host monthly check-in calls via Zoom. These calls are designed to provide an opportunity for participating agencies to share information and ideas with one another. Agency representatives will be encouraged to participate in as many calls throughout the season as possible. Recordings of the call will be available afterwards on the shared Google Drive folder.</w:t>
      </w:r>
    </w:p>
    <w:p w:rsidR="00000000" w:rsidDel="00000000" w:rsidP="00000000" w:rsidRDefault="00000000" w:rsidRPr="00000000" w14:paraId="00000047">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w:t>
      </w:r>
    </w:p>
    <w:p w:rsidR="00000000" w:rsidDel="00000000" w:rsidP="00000000" w:rsidRDefault="00000000" w:rsidRPr="00000000" w14:paraId="00000048">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David Bobanick is inviting you to a scheduled Zoom meeting.</w:t>
      </w:r>
    </w:p>
    <w:p w:rsidR="00000000" w:rsidDel="00000000" w:rsidP="00000000" w:rsidRDefault="00000000" w:rsidRPr="00000000" w14:paraId="00000049">
      <w:pPr>
        <w:shd w:fill="ffffff" w:val="clear"/>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04A">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Topic: KCFS Check-in</w:t>
      </w:r>
    </w:p>
    <w:p w:rsidR="00000000" w:rsidDel="00000000" w:rsidP="00000000" w:rsidRDefault="00000000" w:rsidRPr="00000000" w14:paraId="0000004B">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Time: Apr 21, 2020 02:00 PM Pacific Time (US and Canada)</w:t>
      </w:r>
    </w:p>
    <w:p w:rsidR="00000000" w:rsidDel="00000000" w:rsidP="00000000" w:rsidRDefault="00000000" w:rsidRPr="00000000" w14:paraId="0000004C">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Every month on the Third Tue, until Oct 20, 2020, 7 occurrence(s)</w:t>
      </w:r>
    </w:p>
    <w:p w:rsidR="00000000" w:rsidDel="00000000" w:rsidP="00000000" w:rsidRDefault="00000000" w:rsidRPr="00000000" w14:paraId="0000004D">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Apr 21, 2020 02:00 PM</w:t>
      </w:r>
    </w:p>
    <w:p w:rsidR="00000000" w:rsidDel="00000000" w:rsidP="00000000" w:rsidRDefault="00000000" w:rsidRPr="00000000" w14:paraId="0000004E">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May 19, 2020 02:00 PM</w:t>
      </w:r>
    </w:p>
    <w:p w:rsidR="00000000" w:rsidDel="00000000" w:rsidP="00000000" w:rsidRDefault="00000000" w:rsidRPr="00000000" w14:paraId="0000004F">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Jun 16, 2020 02:00 PM</w:t>
      </w:r>
    </w:p>
    <w:p w:rsidR="00000000" w:rsidDel="00000000" w:rsidP="00000000" w:rsidRDefault="00000000" w:rsidRPr="00000000" w14:paraId="00000050">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Jul 21, 2020 02:00 PM</w:t>
      </w:r>
    </w:p>
    <w:p w:rsidR="00000000" w:rsidDel="00000000" w:rsidP="00000000" w:rsidRDefault="00000000" w:rsidRPr="00000000" w14:paraId="00000051">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Aug 18, 2020 02:00 PM</w:t>
      </w:r>
    </w:p>
    <w:p w:rsidR="00000000" w:rsidDel="00000000" w:rsidP="00000000" w:rsidRDefault="00000000" w:rsidRPr="00000000" w14:paraId="00000052">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Sep 15, 2020 02:00 PM</w:t>
      </w:r>
    </w:p>
    <w:p w:rsidR="00000000" w:rsidDel="00000000" w:rsidP="00000000" w:rsidRDefault="00000000" w:rsidRPr="00000000" w14:paraId="00000053">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Oct 20, 2020 02:00 PM</w:t>
      </w:r>
    </w:p>
    <w:p w:rsidR="00000000" w:rsidDel="00000000" w:rsidP="00000000" w:rsidRDefault="00000000" w:rsidRPr="00000000" w14:paraId="00000054">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Please download and import the following iCalendar (.ics) files to your calendar system.</w:t>
      </w:r>
    </w:p>
    <w:p w:rsidR="00000000" w:rsidDel="00000000" w:rsidP="00000000" w:rsidRDefault="00000000" w:rsidRPr="00000000" w14:paraId="00000055">
      <w:pPr>
        <w:shd w:fill="ffffff" w:val="clear"/>
        <w:rPr>
          <w:rFonts w:ascii="Arial" w:cs="Arial" w:eastAsia="Arial" w:hAnsi="Arial"/>
          <w:color w:val="1155cc"/>
          <w:sz w:val="18"/>
          <w:szCs w:val="18"/>
          <w:u w:val="single"/>
        </w:rPr>
      </w:pPr>
      <w:r w:rsidDel="00000000" w:rsidR="00000000" w:rsidRPr="00000000">
        <w:rPr>
          <w:rFonts w:ascii="Arial" w:cs="Arial" w:eastAsia="Arial" w:hAnsi="Arial"/>
          <w:color w:val="222222"/>
          <w:sz w:val="18"/>
          <w:szCs w:val="18"/>
          <w:rtl w:val="0"/>
        </w:rPr>
        <w:t xml:space="preserve">Monthly: </w:t>
      </w:r>
      <w:hyperlink r:id="rId18">
        <w:r w:rsidDel="00000000" w:rsidR="00000000" w:rsidRPr="00000000">
          <w:rPr>
            <w:rFonts w:ascii="Arial" w:cs="Arial" w:eastAsia="Arial" w:hAnsi="Arial"/>
            <w:color w:val="1155cc"/>
            <w:sz w:val="18"/>
            <w:szCs w:val="18"/>
            <w:u w:val="single"/>
            <w:rtl w:val="0"/>
          </w:rPr>
          <w:t xml:space="preserve">https://zoom.us/meeting/tJIqd-mhpzkvHtMhivxM_q2bUrXzdwFjq0T_/ics?icsToken=98tyKuCuqTsqE92XtR2ARowAB4igc_PxmHpYgrdwlBbzGw1sc1H0A_B6KLZoNtLB</w:t>
        </w:r>
      </w:hyperlink>
      <w:r w:rsidDel="00000000" w:rsidR="00000000" w:rsidRPr="00000000">
        <w:rPr>
          <w:rtl w:val="0"/>
        </w:rPr>
      </w:r>
    </w:p>
    <w:p w:rsidR="00000000" w:rsidDel="00000000" w:rsidP="00000000" w:rsidRDefault="00000000" w:rsidRPr="00000000" w14:paraId="00000056">
      <w:pPr>
        <w:shd w:fill="ffffff" w:val="clear"/>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057">
      <w:pPr>
        <w:shd w:fill="ffffff" w:val="clear"/>
        <w:rPr>
          <w:rFonts w:ascii="Arial" w:cs="Arial" w:eastAsia="Arial" w:hAnsi="Arial"/>
          <w:b w:val="1"/>
          <w:color w:val="222222"/>
          <w:sz w:val="18"/>
          <w:szCs w:val="18"/>
        </w:rPr>
      </w:pPr>
      <w:r w:rsidDel="00000000" w:rsidR="00000000" w:rsidRPr="00000000">
        <w:rPr>
          <w:rFonts w:ascii="Arial" w:cs="Arial" w:eastAsia="Arial" w:hAnsi="Arial"/>
          <w:b w:val="1"/>
          <w:color w:val="222222"/>
          <w:sz w:val="18"/>
          <w:szCs w:val="18"/>
          <w:rtl w:val="0"/>
        </w:rPr>
        <w:t xml:space="preserve">Join Zoom Meeting</w:t>
      </w:r>
    </w:p>
    <w:p w:rsidR="00000000" w:rsidDel="00000000" w:rsidP="00000000" w:rsidRDefault="00000000" w:rsidRPr="00000000" w14:paraId="00000058">
      <w:pPr>
        <w:shd w:fill="ffffff" w:val="clear"/>
        <w:rPr>
          <w:rFonts w:ascii="Arial" w:cs="Arial" w:eastAsia="Arial" w:hAnsi="Arial"/>
          <w:b w:val="1"/>
          <w:color w:val="1155cc"/>
          <w:sz w:val="18"/>
          <w:szCs w:val="18"/>
          <w:u w:val="single"/>
        </w:rPr>
      </w:pPr>
      <w:hyperlink r:id="rId19">
        <w:r w:rsidDel="00000000" w:rsidR="00000000" w:rsidRPr="00000000">
          <w:rPr>
            <w:rFonts w:ascii="Arial" w:cs="Arial" w:eastAsia="Arial" w:hAnsi="Arial"/>
            <w:b w:val="1"/>
            <w:color w:val="1155cc"/>
            <w:sz w:val="18"/>
            <w:szCs w:val="18"/>
            <w:u w:val="single"/>
            <w:rtl w:val="0"/>
          </w:rPr>
          <w:t xml:space="preserve">https://zoom.us/j/96700992547?pwd=VDBUaGR2R3ZsY2JTZmR4eVRoSkZXQT09</w:t>
        </w:r>
      </w:hyperlink>
      <w:r w:rsidDel="00000000" w:rsidR="00000000" w:rsidRPr="00000000">
        <w:rPr>
          <w:rtl w:val="0"/>
        </w:rPr>
      </w:r>
    </w:p>
    <w:p w:rsidR="00000000" w:rsidDel="00000000" w:rsidP="00000000" w:rsidRDefault="00000000" w:rsidRPr="00000000" w14:paraId="00000059">
      <w:pPr>
        <w:shd w:fill="ffffff" w:val="clear"/>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05A">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Meeting ID: 967 0099 2547</w:t>
      </w:r>
    </w:p>
    <w:p w:rsidR="00000000" w:rsidDel="00000000" w:rsidP="00000000" w:rsidRDefault="00000000" w:rsidRPr="00000000" w14:paraId="0000005B">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Password: 153520</w:t>
      </w:r>
    </w:p>
    <w:p w:rsidR="00000000" w:rsidDel="00000000" w:rsidP="00000000" w:rsidRDefault="00000000" w:rsidRPr="00000000" w14:paraId="0000005C">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One tap mobile</w:t>
      </w:r>
    </w:p>
    <w:p w:rsidR="00000000" w:rsidDel="00000000" w:rsidP="00000000" w:rsidRDefault="00000000" w:rsidRPr="00000000" w14:paraId="0000005D">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+16699009128,,96700992547#,,#,153520# US (San Jose)</w:t>
      </w:r>
    </w:p>
    <w:p w:rsidR="00000000" w:rsidDel="00000000" w:rsidP="00000000" w:rsidRDefault="00000000" w:rsidRPr="00000000" w14:paraId="0000005E">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+13462487799,,96700992547#,,#,153520# US (Houston)</w:t>
      </w:r>
    </w:p>
    <w:p w:rsidR="00000000" w:rsidDel="00000000" w:rsidP="00000000" w:rsidRDefault="00000000" w:rsidRPr="00000000" w14:paraId="0000005F">
      <w:pPr>
        <w:shd w:fill="ffffff" w:val="clear"/>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060">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Dial by your location</w:t>
      </w:r>
    </w:p>
    <w:p w:rsidR="00000000" w:rsidDel="00000000" w:rsidP="00000000" w:rsidRDefault="00000000" w:rsidRPr="00000000" w14:paraId="00000061">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+1 669 900 9128 US (San Jose)</w:t>
      </w:r>
    </w:p>
    <w:p w:rsidR="00000000" w:rsidDel="00000000" w:rsidP="00000000" w:rsidRDefault="00000000" w:rsidRPr="00000000" w14:paraId="00000062">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+1 346 248 7799 US (Houston)</w:t>
      </w:r>
    </w:p>
    <w:p w:rsidR="00000000" w:rsidDel="00000000" w:rsidP="00000000" w:rsidRDefault="00000000" w:rsidRPr="00000000" w14:paraId="00000063">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+1 301 715 8592 US</w:t>
      </w:r>
    </w:p>
    <w:p w:rsidR="00000000" w:rsidDel="00000000" w:rsidP="00000000" w:rsidRDefault="00000000" w:rsidRPr="00000000" w14:paraId="00000064">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+1 312 626 6799 US (Chicago)</w:t>
      </w:r>
    </w:p>
    <w:p w:rsidR="00000000" w:rsidDel="00000000" w:rsidP="00000000" w:rsidRDefault="00000000" w:rsidRPr="00000000" w14:paraId="00000065">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+1 646 558 8656 US (New York)</w:t>
      </w:r>
    </w:p>
    <w:p w:rsidR="00000000" w:rsidDel="00000000" w:rsidP="00000000" w:rsidRDefault="00000000" w:rsidRPr="00000000" w14:paraId="00000066">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+1 253 215 8782 US</w:t>
      </w:r>
    </w:p>
    <w:p w:rsidR="00000000" w:rsidDel="00000000" w:rsidP="00000000" w:rsidRDefault="00000000" w:rsidRPr="00000000" w14:paraId="00000067">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Meeting ID: 967 0099 2547</w:t>
      </w:r>
    </w:p>
    <w:p w:rsidR="00000000" w:rsidDel="00000000" w:rsidP="00000000" w:rsidRDefault="00000000" w:rsidRPr="00000000" w14:paraId="00000068">
      <w:pPr>
        <w:shd w:fill="ffffff" w:val="clea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Password: 153520</w:t>
      </w:r>
    </w:p>
    <w:p w:rsidR="00000000" w:rsidDel="00000000" w:rsidP="00000000" w:rsidRDefault="00000000" w:rsidRPr="00000000" w14:paraId="00000069">
      <w:pPr>
        <w:shd w:fill="ffffff" w:val="clear"/>
        <w:rPr>
          <w:sz w:val="18"/>
          <w:szCs w:val="18"/>
        </w:rPr>
      </w:pPr>
      <w:r w:rsidDel="00000000" w:rsidR="00000000" w:rsidRPr="00000000">
        <w:rPr>
          <w:rFonts w:ascii="Arial" w:cs="Arial" w:eastAsia="Arial" w:hAnsi="Arial"/>
          <w:color w:val="222222"/>
          <w:sz w:val="18"/>
          <w:szCs w:val="18"/>
          <w:rtl w:val="0"/>
        </w:rPr>
        <w:t xml:space="preserve">Find your local number: </w:t>
      </w:r>
      <w:hyperlink r:id="rId20">
        <w:r w:rsidDel="00000000" w:rsidR="00000000" w:rsidRPr="00000000">
          <w:rPr>
            <w:rFonts w:ascii="Arial" w:cs="Arial" w:eastAsia="Arial" w:hAnsi="Arial"/>
            <w:color w:val="1155cc"/>
            <w:sz w:val="18"/>
            <w:szCs w:val="18"/>
            <w:u w:val="single"/>
            <w:rtl w:val="0"/>
          </w:rPr>
          <w:t xml:space="preserve">https://zoom.us/u/acdOk4C07l</w:t>
        </w:r>
      </w:hyperlink>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b w:val="1"/>
          <w:i w:val="1"/>
        </w:rPr>
      </w:pPr>
      <w:r w:rsidDel="00000000" w:rsidR="00000000" w:rsidRPr="00000000">
        <w:rPr>
          <w:b w:val="1"/>
          <w:i w:val="1"/>
          <w:sz w:val="26"/>
          <w:szCs w:val="26"/>
          <w:rtl w:val="0"/>
        </w:rPr>
        <w:t xml:space="preserve">King County Farmers Share Seal</w:t>
      </w:r>
      <w:r w:rsidDel="00000000" w:rsidR="00000000" w:rsidRPr="00000000">
        <w:rPr>
          <w:b w:val="1"/>
          <w:i w:val="1"/>
          <w:rtl w:val="0"/>
        </w:rPr>
        <w:t xml:space="preserve"> </w:t>
      </w:r>
    </w:p>
    <w:p w:rsidR="00000000" w:rsidDel="00000000" w:rsidP="00000000" w:rsidRDefault="00000000" w:rsidRPr="00000000" w14:paraId="0000006C">
      <w:pPr>
        <w:rPr/>
      </w:pPr>
      <w:r w:rsidDel="00000000" w:rsidR="00000000" w:rsidRPr="00000000">
        <w:rPr>
          <w:rtl w:val="0"/>
        </w:rPr>
        <w:t xml:space="preserve">In 2018, the F2FP seal was created using feedback from participating lead agencies and farmers participating in HAH’s Farm to Food Pantry program.  The purpose of creating this seal was to:</w:t>
      </w:r>
    </w:p>
    <w:p w:rsidR="00000000" w:rsidDel="00000000" w:rsidP="00000000" w:rsidRDefault="00000000" w:rsidRPr="00000000" w14:paraId="0000006D">
      <w:pPr>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To certify participation in the Farm to Food Pantry initiative</w:t>
      </w:r>
      <w:r w:rsidDel="00000000" w:rsidR="00000000" w:rsidRPr="00000000">
        <w:rPr>
          <w:rtl w:val="0"/>
        </w:rPr>
      </w:r>
    </w:p>
    <w:p w:rsidR="00000000" w:rsidDel="00000000" w:rsidP="00000000" w:rsidRDefault="00000000" w:rsidRPr="00000000" w14:paraId="0000006E">
      <w:pPr>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To extend the program's reach and engagement</w:t>
      </w:r>
      <w:r w:rsidDel="00000000" w:rsidR="00000000" w:rsidRPr="00000000">
        <w:rPr>
          <w:rtl w:val="0"/>
        </w:rPr>
      </w:r>
    </w:p>
    <w:p w:rsidR="00000000" w:rsidDel="00000000" w:rsidP="00000000" w:rsidRDefault="00000000" w:rsidRPr="00000000" w14:paraId="0000006F">
      <w:pPr>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To give farmers a marketing tool for their produce</w:t>
      </w:r>
      <w:r w:rsidDel="00000000" w:rsidR="00000000" w:rsidRPr="00000000">
        <w:rPr>
          <w:rtl w:val="0"/>
        </w:rPr>
      </w:r>
    </w:p>
    <w:p w:rsidR="00000000" w:rsidDel="00000000" w:rsidP="00000000" w:rsidRDefault="00000000" w:rsidRPr="00000000" w14:paraId="00000070">
      <w:pPr>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To provide food pantries a tool to leverage additional donations</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b w:val="1"/>
          <w:strike w:val="1"/>
        </w:rPr>
      </w:pPr>
      <w:r w:rsidDel="00000000" w:rsidR="00000000" w:rsidRPr="00000000">
        <w:rPr>
          <w:rtl w:val="0"/>
        </w:rPr>
        <w:t xml:space="preserve">Similarly, this year we plan to design a KCFS seal to fulfill the same purposes to benefit all partners, as HAH has funding available in the KCD grant for public outreach materials such as placards that can be displayed at farms and food banks.</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b w:val="1"/>
          <w:i w:val="1"/>
          <w:sz w:val="26"/>
          <w:szCs w:val="26"/>
        </w:rPr>
      </w:pPr>
      <w:r w:rsidDel="00000000" w:rsidR="00000000" w:rsidRPr="00000000">
        <w:rPr>
          <w:b w:val="1"/>
          <w:i w:val="1"/>
          <w:sz w:val="26"/>
          <w:szCs w:val="26"/>
          <w:rtl w:val="0"/>
        </w:rPr>
        <w:t xml:space="preserve">Additional Tools</w:t>
      </w:r>
    </w:p>
    <w:p w:rsidR="00000000" w:rsidDel="00000000" w:rsidP="00000000" w:rsidRDefault="00000000" w:rsidRPr="00000000" w14:paraId="00000075">
      <w:pPr>
        <w:numPr>
          <w:ilvl w:val="0"/>
          <w:numId w:val="2"/>
        </w:numPr>
        <w:ind w:left="720" w:hanging="360"/>
        <w:rPr>
          <w:b w:val="1"/>
        </w:rPr>
      </w:pPr>
      <w:bookmarkStart w:colFirst="0" w:colLast="0" w:name="_heading=h.gjdgxs" w:id="0"/>
      <w:bookmarkEnd w:id="0"/>
      <w:hyperlink r:id="rId21">
        <w:r w:rsidDel="00000000" w:rsidR="00000000" w:rsidRPr="00000000">
          <w:rPr>
            <w:b w:val="1"/>
            <w:color w:val="0563c1"/>
            <w:u w:val="single"/>
            <w:rtl w:val="0"/>
          </w:rPr>
          <w:t xml:space="preserve">HAH F2FP webpage</w:t>
        </w:r>
      </w:hyperlink>
      <w:r w:rsidDel="00000000" w:rsidR="00000000" w:rsidRPr="00000000">
        <w:rPr>
          <w:rtl w:val="0"/>
        </w:rPr>
      </w:r>
    </w:p>
    <w:p w:rsidR="00000000" w:rsidDel="00000000" w:rsidP="00000000" w:rsidRDefault="00000000" w:rsidRPr="00000000" w14:paraId="00000076">
      <w:pPr>
        <w:numPr>
          <w:ilvl w:val="0"/>
          <w:numId w:val="2"/>
        </w:numPr>
        <w:ind w:left="720" w:hanging="360"/>
        <w:rPr>
          <w:b w:val="1"/>
        </w:rPr>
      </w:pPr>
      <w:hyperlink r:id="rId22">
        <w:r w:rsidDel="00000000" w:rsidR="00000000" w:rsidRPr="00000000">
          <w:rPr>
            <w:b w:val="1"/>
            <w:color w:val="0563c1"/>
            <w:u w:val="single"/>
            <w:rtl w:val="0"/>
          </w:rPr>
          <w:t xml:space="preserve">HAH KCFS webpage</w:t>
        </w:r>
      </w:hyperlink>
      <w:r w:rsidDel="00000000" w:rsidR="00000000" w:rsidRPr="00000000">
        <w:rPr>
          <w:rtl w:val="0"/>
        </w:rPr>
      </w:r>
    </w:p>
    <w:p w:rsidR="00000000" w:rsidDel="00000000" w:rsidP="00000000" w:rsidRDefault="00000000" w:rsidRPr="00000000" w14:paraId="00000077">
      <w:pPr>
        <w:ind w:left="0" w:firstLine="0"/>
        <w:rPr>
          <w:b w:val="1"/>
        </w:rPr>
      </w:pPr>
      <w:r w:rsidDel="00000000" w:rsidR="00000000" w:rsidRPr="00000000">
        <w:rPr>
          <w:rtl w:val="0"/>
        </w:rPr>
      </w:r>
    </w:p>
    <w:p w:rsidR="00000000" w:rsidDel="00000000" w:rsidP="00000000" w:rsidRDefault="00000000" w:rsidRPr="00000000" w14:paraId="00000078">
      <w:pPr>
        <w:ind w:left="0" w:firstLine="0"/>
        <w:rPr>
          <w:b w:val="1"/>
        </w:rPr>
      </w:pPr>
      <w:r w:rsidDel="00000000" w:rsidR="00000000" w:rsidRPr="00000000">
        <w:rPr>
          <w:b w:val="1"/>
          <w:rtl w:val="0"/>
        </w:rPr>
        <w:t xml:space="preserve">Sample Questions for Farms:</w:t>
      </w:r>
    </w:p>
    <w:p w:rsidR="00000000" w:rsidDel="00000000" w:rsidP="00000000" w:rsidRDefault="00000000" w:rsidRPr="00000000" w14:paraId="00000079">
      <w:pPr>
        <w:numPr>
          <w:ilvl w:val="0"/>
          <w:numId w:val="7"/>
        </w:numPr>
        <w:ind w:left="1080" w:hanging="360"/>
        <w:rPr/>
      </w:pPr>
      <w:r w:rsidDel="00000000" w:rsidR="00000000" w:rsidRPr="00000000">
        <w:rPr>
          <w:rtl w:val="0"/>
        </w:rPr>
        <w:t xml:space="preserve">What products will you have available within the next year? (Please provide seasonal or monthly information.) What quantities would you be able to supply? </w:t>
      </w:r>
    </w:p>
    <w:p w:rsidR="00000000" w:rsidDel="00000000" w:rsidP="00000000" w:rsidRDefault="00000000" w:rsidRPr="00000000" w14:paraId="0000007A">
      <w:pPr>
        <w:numPr>
          <w:ilvl w:val="0"/>
          <w:numId w:val="7"/>
        </w:numPr>
        <w:ind w:left="1080" w:hanging="360"/>
        <w:rPr/>
      </w:pPr>
      <w:r w:rsidDel="00000000" w:rsidR="00000000" w:rsidRPr="00000000">
        <w:rPr>
          <w:rtl w:val="0"/>
        </w:rPr>
        <w:t xml:space="preserve">Are you able to pack and deliver to individual food pantries, or would you want to work with the local food bank (distributor)? </w:t>
      </w:r>
    </w:p>
    <w:p w:rsidR="00000000" w:rsidDel="00000000" w:rsidP="00000000" w:rsidRDefault="00000000" w:rsidRPr="00000000" w14:paraId="0000007B">
      <w:pPr>
        <w:numPr>
          <w:ilvl w:val="0"/>
          <w:numId w:val="7"/>
        </w:numPr>
        <w:ind w:left="1080" w:hanging="360"/>
        <w:rPr/>
      </w:pPr>
      <w:r w:rsidDel="00000000" w:rsidR="00000000" w:rsidRPr="00000000">
        <w:rPr>
          <w:rtl w:val="0"/>
        </w:rPr>
        <w:t xml:space="preserve">Do you have Good Agricultural Practices, HACCP, or other third party food safety certifications? If not, can you supply a copy of a farm food safety plan or respond to a questionnaire about your farm food safety practices?</w:t>
      </w:r>
    </w:p>
    <w:p w:rsidR="00000000" w:rsidDel="00000000" w:rsidP="00000000" w:rsidRDefault="00000000" w:rsidRPr="00000000" w14:paraId="0000007C">
      <w:pPr>
        <w:numPr>
          <w:ilvl w:val="0"/>
          <w:numId w:val="7"/>
        </w:numPr>
        <w:ind w:left="1080" w:hanging="360"/>
        <w:rPr/>
      </w:pPr>
      <w:r w:rsidDel="00000000" w:rsidR="00000000" w:rsidRPr="00000000">
        <w:rPr>
          <w:rtl w:val="0"/>
        </w:rPr>
        <w:t xml:space="preserve">Please describe your farm and growing practices. Do you have any certifications (besides food safety certifications? (e.g. Organic, Food Alliance, etc.)</w:t>
      </w:r>
    </w:p>
    <w:p w:rsidR="00000000" w:rsidDel="00000000" w:rsidP="00000000" w:rsidRDefault="00000000" w:rsidRPr="00000000" w14:paraId="0000007D">
      <w:pPr>
        <w:numPr>
          <w:ilvl w:val="0"/>
          <w:numId w:val="7"/>
        </w:numPr>
        <w:ind w:left="1080" w:hanging="360"/>
        <w:rPr/>
      </w:pPr>
      <w:r w:rsidDel="00000000" w:rsidR="00000000" w:rsidRPr="00000000">
        <w:rPr>
          <w:rtl w:val="0"/>
        </w:rPr>
        <w:t xml:space="preserve">Do you carry product liability insurance? If so, what is the coverage level?</w:t>
      </w:r>
    </w:p>
    <w:p w:rsidR="00000000" w:rsidDel="00000000" w:rsidP="00000000" w:rsidRDefault="00000000" w:rsidRPr="00000000" w14:paraId="0000007E">
      <w:pPr>
        <w:numPr>
          <w:ilvl w:val="0"/>
          <w:numId w:val="7"/>
        </w:numPr>
        <w:ind w:left="1080" w:hanging="360"/>
        <w:rPr/>
      </w:pPr>
      <w:r w:rsidDel="00000000" w:rsidR="00000000" w:rsidRPr="00000000">
        <w:rPr>
          <w:rtl w:val="0"/>
        </w:rPr>
        <w:t xml:space="preserve">Would you be interested in collaborating for education purposes (like visiting the food pantry to speak to clients, providing picture and farm description for a farm profile poster, etc.)?</w:t>
      </w:r>
    </w:p>
    <w:p w:rsidR="00000000" w:rsidDel="00000000" w:rsidP="00000000" w:rsidRDefault="00000000" w:rsidRPr="00000000" w14:paraId="0000007F">
      <w:pPr>
        <w:ind w:left="0" w:firstLine="0"/>
        <w:rPr>
          <w:b w:val="1"/>
        </w:rPr>
      </w:pPr>
      <w:r w:rsidDel="00000000" w:rsidR="00000000" w:rsidRPr="00000000">
        <w:rPr>
          <w:rtl w:val="0"/>
        </w:rPr>
      </w:r>
    </w:p>
    <w:p w:rsidR="00000000" w:rsidDel="00000000" w:rsidP="00000000" w:rsidRDefault="00000000" w:rsidRPr="00000000" w14:paraId="00000080">
      <w:pPr>
        <w:ind w:left="0" w:firstLine="0"/>
        <w:rPr/>
      </w:pPr>
      <w:r w:rsidDel="00000000" w:rsidR="00000000" w:rsidRPr="00000000">
        <w:rPr>
          <w:b w:val="1"/>
          <w:rtl w:val="0"/>
        </w:rPr>
        <w:t xml:space="preserve">Contract Pricelist examples:</w:t>
      </w:r>
      <w:r w:rsidDel="00000000" w:rsidR="00000000" w:rsidRPr="00000000">
        <w:rPr>
          <w:rtl w:val="0"/>
        </w:rPr>
      </w:r>
    </w:p>
    <w:p w:rsidR="00000000" w:rsidDel="00000000" w:rsidP="00000000" w:rsidRDefault="00000000" w:rsidRPr="00000000" w14:paraId="00000081">
      <w:pPr>
        <w:numPr>
          <w:ilvl w:val="0"/>
          <w:numId w:val="3"/>
        </w:numPr>
        <w:ind w:left="1440" w:hanging="360"/>
        <w:rPr/>
      </w:pPr>
      <w:r w:rsidDel="00000000" w:rsidR="00000000" w:rsidRPr="00000000">
        <w:rPr>
          <w:rtl w:val="0"/>
        </w:rPr>
        <w:t xml:space="preserve">The NEW Hunger Coalition put together a price list based on their client’s preference and nutrient density. </w:t>
      </w:r>
      <w:hyperlink r:id="rId23">
        <w:r w:rsidDel="00000000" w:rsidR="00000000" w:rsidRPr="00000000">
          <w:rPr>
            <w:color w:val="0563c1"/>
            <w:u w:val="single"/>
            <w:rtl w:val="0"/>
          </w:rPr>
          <w:t xml:space="preserve">https://s3.wp.wsu.edu/uploads/sites/2063/2017/05/F2FP_2017FarmerPricelist_Updated_5-9-17.pdf</w:t>
        </w:r>
      </w:hyperlink>
      <w:r w:rsidDel="00000000" w:rsidR="00000000" w:rsidRPr="00000000">
        <w:rPr>
          <w:rtl w:val="0"/>
        </w:rPr>
        <w:t xml:space="preserve"> </w:t>
      </w:r>
    </w:p>
    <w:p w:rsidR="00000000" w:rsidDel="00000000" w:rsidP="00000000" w:rsidRDefault="00000000" w:rsidRPr="00000000" w14:paraId="00000082">
      <w:pPr>
        <w:ind w:left="0" w:firstLine="0"/>
        <w:rPr>
          <w:b w:val="1"/>
        </w:rPr>
      </w:pPr>
      <w:r w:rsidDel="00000000" w:rsidR="00000000" w:rsidRPr="00000000">
        <w:rPr>
          <w:rtl w:val="0"/>
        </w:rPr>
      </w:r>
    </w:p>
    <w:p w:rsidR="00000000" w:rsidDel="00000000" w:rsidP="00000000" w:rsidRDefault="00000000" w:rsidRPr="00000000" w14:paraId="00000083">
      <w:pPr>
        <w:ind w:left="0" w:firstLine="0"/>
        <w:rPr/>
      </w:pPr>
      <w:r w:rsidDel="00000000" w:rsidR="00000000" w:rsidRPr="00000000">
        <w:rPr>
          <w:b w:val="1"/>
          <w:rtl w:val="0"/>
        </w:rPr>
        <w:t xml:space="preserve">WSDA’s Washington Grown Seasonality Produce Charts</w:t>
      </w:r>
      <w:r w:rsidDel="00000000" w:rsidR="00000000" w:rsidRPr="00000000">
        <w:rPr>
          <w:rtl w:val="0"/>
        </w:rPr>
        <w:t xml:space="preserve">: Plan your produce purchases!  These produce charts let you know when specific Washington grown produce is available.</w:t>
      </w:r>
    </w:p>
    <w:p w:rsidR="00000000" w:rsidDel="00000000" w:rsidP="00000000" w:rsidRDefault="00000000" w:rsidRPr="00000000" w14:paraId="00000084">
      <w:pPr>
        <w:ind w:left="720"/>
        <w:rPr/>
      </w:pPr>
      <w:hyperlink r:id="rId24">
        <w:r w:rsidDel="00000000" w:rsidR="00000000" w:rsidRPr="00000000">
          <w:rPr>
            <w:color w:val="0563c1"/>
            <w:u w:val="single"/>
            <w:rtl w:val="0"/>
          </w:rPr>
          <w:t xml:space="preserve">https://agr.wa.gov/AgInWA/docs/SeasonalityChartHUSSCVegetablefinal.pdf</w:t>
        </w:r>
      </w:hyperlink>
      <w:r w:rsidDel="00000000" w:rsidR="00000000" w:rsidRPr="00000000">
        <w:rPr>
          <w:rtl w:val="0"/>
        </w:rPr>
        <w:t xml:space="preserve"> and </w:t>
      </w:r>
      <w:hyperlink r:id="rId25">
        <w:r w:rsidDel="00000000" w:rsidR="00000000" w:rsidRPr="00000000">
          <w:rPr>
            <w:color w:val="0563c1"/>
            <w:u w:val="single"/>
            <w:rtl w:val="0"/>
          </w:rPr>
          <w:t xml:space="preserve">https://agr.wa.gov/AgInWA/docs/SeasonalityChartFruitLegumeHerbsfinal.pdf</w:t>
        </w:r>
      </w:hyperlink>
      <w:r w:rsidDel="00000000" w:rsidR="00000000" w:rsidRPr="00000000">
        <w:rPr>
          <w:rtl w:val="0"/>
        </w:rPr>
      </w:r>
    </w:p>
    <w:p w:rsidR="00000000" w:rsidDel="00000000" w:rsidP="00000000" w:rsidRDefault="00000000" w:rsidRPr="00000000" w14:paraId="00000085">
      <w:pPr>
        <w:ind w:left="0" w:firstLine="0"/>
        <w:rPr/>
      </w:pPr>
      <w:r w:rsidDel="00000000" w:rsidR="00000000" w:rsidRPr="00000000">
        <w:rPr>
          <w:rtl w:val="0"/>
        </w:rPr>
      </w:r>
    </w:p>
    <w:p w:rsidR="00000000" w:rsidDel="00000000" w:rsidP="00000000" w:rsidRDefault="00000000" w:rsidRPr="00000000" w14:paraId="00000086">
      <w:pPr>
        <w:ind w:left="0" w:firstLine="0"/>
        <w:rPr/>
      </w:pPr>
      <w:hyperlink r:id="rId26">
        <w:r w:rsidDel="00000000" w:rsidR="00000000" w:rsidRPr="00000000">
          <w:rPr>
            <w:b w:val="1"/>
            <w:color w:val="0563c1"/>
            <w:u w:val="single"/>
            <w:rtl w:val="0"/>
          </w:rPr>
          <w:t xml:space="preserve">USDA’s SNAP-Ed Connection Seasonal Produce Guide</w:t>
        </w:r>
      </w:hyperlink>
      <w:hyperlink r:id="rId27">
        <w:r w:rsidDel="00000000" w:rsidR="00000000" w:rsidRPr="00000000">
          <w:rPr>
            <w:color w:val="0563c1"/>
            <w:u w:val="single"/>
            <w:rtl w:val="0"/>
          </w:rPr>
          <w:t xml:space="preserve">:</w:t>
        </w:r>
      </w:hyperlink>
      <w:r w:rsidDel="00000000" w:rsidR="00000000" w:rsidRPr="00000000">
        <w:rPr>
          <w:rtl w:val="0"/>
        </w:rPr>
        <w:t xml:space="preserve"> Help educate and promote the increased produce coming into food pantries with SNAP-Ed recipes and nutrition information. </w:t>
      </w:r>
    </w:p>
    <w:p w:rsidR="00000000" w:rsidDel="00000000" w:rsidP="00000000" w:rsidRDefault="00000000" w:rsidRPr="00000000" w14:paraId="00000087">
      <w:pPr>
        <w:ind w:left="720"/>
        <w:rPr>
          <w:b w:val="1"/>
        </w:rPr>
      </w:pPr>
      <w:r w:rsidDel="00000000" w:rsidR="00000000" w:rsidRPr="00000000">
        <w:rPr>
          <w:rtl w:val="0"/>
        </w:rPr>
      </w:r>
    </w:p>
    <w:p w:rsidR="00000000" w:rsidDel="00000000" w:rsidP="00000000" w:rsidRDefault="00000000" w:rsidRPr="00000000" w14:paraId="00000088">
      <w:pPr>
        <w:ind w:left="0" w:firstLine="0"/>
        <w:rPr/>
      </w:pPr>
      <w:r w:rsidDel="00000000" w:rsidR="00000000" w:rsidRPr="00000000">
        <w:rPr>
          <w:b w:val="1"/>
          <w:rtl w:val="0"/>
        </w:rPr>
        <w:t xml:space="preserve">Tilth Alliance Farm Maps: </w:t>
      </w:r>
      <w:r w:rsidDel="00000000" w:rsidR="00000000" w:rsidRPr="00000000">
        <w:rPr>
          <w:rtl w:val="0"/>
        </w:rPr>
        <w:t xml:space="preserve">Need help finding a farmer in your area? Tilth Alliance has a list of regional farm guides to help. </w:t>
      </w:r>
      <w:hyperlink r:id="rId28">
        <w:r w:rsidDel="00000000" w:rsidR="00000000" w:rsidRPr="00000000">
          <w:rPr>
            <w:color w:val="0563c1"/>
            <w:u w:val="single"/>
            <w:rtl w:val="0"/>
          </w:rPr>
          <w:t xml:space="preserve">http://www.pugetsoundfresh.org/farm-maps</w:t>
        </w:r>
      </w:hyperlink>
      <w:r w:rsidDel="00000000" w:rsidR="00000000" w:rsidRPr="00000000">
        <w:rPr>
          <w:rtl w:val="0"/>
        </w:rPr>
        <w:t xml:space="preserve"> </w:t>
      </w:r>
    </w:p>
    <w:p w:rsidR="00000000" w:rsidDel="00000000" w:rsidP="00000000" w:rsidRDefault="00000000" w:rsidRPr="00000000" w14:paraId="00000089">
      <w:pPr>
        <w:ind w:left="720"/>
        <w:rPr/>
      </w:pPr>
      <w:r w:rsidDel="00000000" w:rsidR="00000000" w:rsidRPr="00000000">
        <w:rPr>
          <w:rtl w:val="0"/>
        </w:rPr>
      </w:r>
    </w:p>
    <w:p w:rsidR="00000000" w:rsidDel="00000000" w:rsidP="00000000" w:rsidRDefault="00000000" w:rsidRPr="00000000" w14:paraId="0000008A">
      <w:pPr>
        <w:ind w:left="0" w:firstLine="0"/>
        <w:rPr/>
      </w:pPr>
      <w:r w:rsidDel="00000000" w:rsidR="00000000" w:rsidRPr="00000000">
        <w:rPr>
          <w:b w:val="1"/>
          <w:rtl w:val="0"/>
        </w:rPr>
        <w:t xml:space="preserve">Grower Roundtable Report: </w:t>
      </w:r>
      <w:r w:rsidDel="00000000" w:rsidR="00000000" w:rsidRPr="00000000">
        <w:rPr>
          <w:rtl w:val="0"/>
        </w:rPr>
        <w:t xml:space="preserve">an effort by WSDA, HAH, and the WA Food Coalition to better understand and support growers’ relationships with their community, state, and wider hunger-relief network</w:t>
      </w:r>
      <w:r w:rsidDel="00000000" w:rsidR="00000000" w:rsidRPr="00000000">
        <w:rPr>
          <w:b w:val="1"/>
          <w:rtl w:val="0"/>
        </w:rPr>
        <w:t xml:space="preserve"> </w:t>
      </w:r>
      <w:hyperlink r:id="rId29">
        <w:r w:rsidDel="00000000" w:rsidR="00000000" w:rsidRPr="00000000">
          <w:rPr>
            <w:color w:val="0563c1"/>
            <w:u w:val="single"/>
            <w:rtl w:val="0"/>
          </w:rPr>
          <w:t xml:space="preserve">http://www.HAHresourceguide.org/Page/Growers-Roundtable</w:t>
        </w:r>
      </w:hyperlink>
      <w:r w:rsidDel="00000000" w:rsidR="00000000" w:rsidRPr="00000000">
        <w:rPr>
          <w:rtl w:val="0"/>
        </w:rPr>
        <w:t xml:space="preserve"> </w:t>
      </w:r>
    </w:p>
    <w:p w:rsidR="00000000" w:rsidDel="00000000" w:rsidP="00000000" w:rsidRDefault="00000000" w:rsidRPr="00000000" w14:paraId="0000008B">
      <w:pPr>
        <w:ind w:left="0" w:firstLine="0"/>
        <w:rPr>
          <w:b w:val="1"/>
        </w:rPr>
      </w:pPr>
      <w:r w:rsidDel="00000000" w:rsidR="00000000" w:rsidRPr="00000000">
        <w:rPr>
          <w:rtl w:val="0"/>
        </w:rPr>
      </w:r>
    </w:p>
    <w:p w:rsidR="00000000" w:rsidDel="00000000" w:rsidP="00000000" w:rsidRDefault="00000000" w:rsidRPr="00000000" w14:paraId="0000008C">
      <w:pPr>
        <w:ind w:left="0" w:firstLine="0"/>
        <w:rPr/>
      </w:pPr>
      <w:r w:rsidDel="00000000" w:rsidR="00000000" w:rsidRPr="00000000">
        <w:rPr>
          <w:b w:val="1"/>
          <w:rtl w:val="0"/>
        </w:rPr>
        <w:t xml:space="preserve">Best Practices:</w:t>
      </w:r>
      <w:r w:rsidDel="00000000" w:rsidR="00000000" w:rsidRPr="00000000">
        <w:rPr>
          <w:rtl w:val="0"/>
        </w:rPr>
        <w:t xml:space="preserve"> HAH’s </w:t>
      </w:r>
      <w:hyperlink r:id="rId30">
        <w:r w:rsidDel="00000000" w:rsidR="00000000" w:rsidRPr="00000000">
          <w:rPr>
            <w:color w:val="0563c1"/>
            <w:u w:val="single"/>
            <w:rtl w:val="0"/>
          </w:rPr>
          <w:t xml:space="preserve">Produce Recovery Guide</w:t>
        </w:r>
      </w:hyperlink>
      <w:r w:rsidDel="00000000" w:rsidR="00000000" w:rsidRPr="00000000">
        <w:rPr>
          <w:rtl w:val="0"/>
        </w:rPr>
        <w:t xml:space="preserve"> contains best practices from a number of local produce recovery projects. </w:t>
      </w:r>
      <w:hyperlink r:id="rId31">
        <w:r w:rsidDel="00000000" w:rsidR="00000000" w:rsidRPr="00000000">
          <w:rPr>
            <w:color w:val="0563c1"/>
            <w:u w:val="single"/>
            <w:rtl w:val="0"/>
          </w:rPr>
          <w:t xml:space="preserve">http://rfhresourceguide.org/</w:t>
        </w:r>
      </w:hyperlink>
      <w:r w:rsidDel="00000000" w:rsidR="00000000" w:rsidRPr="00000000">
        <w:rPr>
          <w:rtl w:val="0"/>
        </w:rPr>
        <w:t xml:space="preserve"> </w:t>
      </w:r>
    </w:p>
    <w:p w:rsidR="00000000" w:rsidDel="00000000" w:rsidP="00000000" w:rsidRDefault="00000000" w:rsidRPr="00000000" w14:paraId="0000008D">
      <w:pPr>
        <w:ind w:left="0" w:firstLine="0"/>
        <w:rPr>
          <w:b w:val="1"/>
        </w:rPr>
      </w:pPr>
      <w:r w:rsidDel="00000000" w:rsidR="00000000" w:rsidRPr="00000000">
        <w:rPr>
          <w:rtl w:val="0"/>
        </w:rPr>
      </w:r>
    </w:p>
    <w:p w:rsidR="00000000" w:rsidDel="00000000" w:rsidP="00000000" w:rsidRDefault="00000000" w:rsidRPr="00000000" w14:paraId="0000008E">
      <w:pPr>
        <w:ind w:left="0" w:firstLine="0"/>
        <w:rPr>
          <w:b w:val="1"/>
        </w:rPr>
      </w:pPr>
      <w:r w:rsidDel="00000000" w:rsidR="00000000" w:rsidRPr="00000000">
        <w:rPr>
          <w:b w:val="1"/>
          <w:rtl w:val="0"/>
        </w:rPr>
        <w:t xml:space="preserve">Resources for Farmers:</w:t>
      </w:r>
    </w:p>
    <w:p w:rsidR="00000000" w:rsidDel="00000000" w:rsidP="00000000" w:rsidRDefault="00000000" w:rsidRPr="00000000" w14:paraId="0000008F">
      <w:pPr>
        <w:numPr>
          <w:ilvl w:val="0"/>
          <w:numId w:val="4"/>
        </w:numPr>
        <w:ind w:left="1440" w:hanging="360"/>
        <w:rPr/>
      </w:pPr>
      <w:hyperlink r:id="rId32">
        <w:r w:rsidDel="00000000" w:rsidR="00000000" w:rsidRPr="00000000">
          <w:rPr>
            <w:color w:val="0563c1"/>
            <w:u w:val="single"/>
            <w:rtl w:val="0"/>
          </w:rPr>
          <w:t xml:space="preserve">2019 Handbook for Small and Direct Marketing Farms</w:t>
        </w:r>
      </w:hyperlink>
      <w:r w:rsidDel="00000000" w:rsidR="00000000" w:rsidRPr="00000000">
        <w:rPr>
          <w:rtl w:val="0"/>
        </w:rPr>
        <w:t xml:space="preserve"> (Green Book)</w:t>
      </w:r>
    </w:p>
    <w:p w:rsidR="00000000" w:rsidDel="00000000" w:rsidP="00000000" w:rsidRDefault="00000000" w:rsidRPr="00000000" w14:paraId="00000090">
      <w:pPr>
        <w:numPr>
          <w:ilvl w:val="0"/>
          <w:numId w:val="4"/>
        </w:numPr>
        <w:ind w:left="1440" w:hanging="360"/>
        <w:rPr/>
      </w:pPr>
      <w:hyperlink r:id="rId33">
        <w:r w:rsidDel="00000000" w:rsidR="00000000" w:rsidRPr="00000000">
          <w:rPr>
            <w:color w:val="0563c1"/>
            <w:u w:val="single"/>
            <w:rtl w:val="0"/>
          </w:rPr>
          <w:t xml:space="preserve">A Farmer’s Guide to the Enhanced Federal Tax Deduction for Food Donation</w:t>
        </w:r>
      </w:hyperlink>
      <w:r w:rsidDel="00000000" w:rsidR="00000000" w:rsidRPr="00000000">
        <w:rPr>
          <w:rtl w:val="0"/>
        </w:rPr>
      </w:r>
    </w:p>
    <w:p w:rsidR="00000000" w:rsidDel="00000000" w:rsidP="00000000" w:rsidRDefault="00000000" w:rsidRPr="00000000" w14:paraId="00000091">
      <w:pPr>
        <w:numPr>
          <w:ilvl w:val="0"/>
          <w:numId w:val="4"/>
        </w:numPr>
        <w:ind w:left="1440" w:hanging="360"/>
        <w:rPr/>
      </w:pPr>
      <w:hyperlink r:id="rId34">
        <w:r w:rsidDel="00000000" w:rsidR="00000000" w:rsidRPr="00000000">
          <w:rPr>
            <w:color w:val="0563c1"/>
            <w:u w:val="single"/>
            <w:rtl w:val="0"/>
          </w:rPr>
          <w:t xml:space="preserve">Bridging the GAPs Farm Guide</w:t>
        </w:r>
      </w:hyperlink>
      <w:r w:rsidDel="00000000" w:rsidR="00000000" w:rsidRPr="00000000">
        <w:rPr>
          <w:rtl w:val="0"/>
        </w:rPr>
      </w:r>
    </w:p>
    <w:p w:rsidR="00000000" w:rsidDel="00000000" w:rsidP="00000000" w:rsidRDefault="00000000" w:rsidRPr="00000000" w14:paraId="00000092">
      <w:pPr>
        <w:jc w:val="center"/>
        <w:rPr>
          <w:b w:val="1"/>
          <w:i w:val="1"/>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093">
      <w:pPr>
        <w:jc w:val="center"/>
        <w:rPr>
          <w:b w:val="1"/>
          <w:i w:val="1"/>
          <w:sz w:val="32"/>
          <w:szCs w:val="32"/>
          <w:u w:val="single"/>
        </w:rPr>
      </w:pPr>
      <w:r w:rsidDel="00000000" w:rsidR="00000000" w:rsidRPr="00000000">
        <w:rPr>
          <w:b w:val="1"/>
          <w:i w:val="1"/>
          <w:sz w:val="32"/>
          <w:szCs w:val="32"/>
          <w:u w:val="single"/>
          <w:rtl w:val="0"/>
        </w:rPr>
        <w:t xml:space="preserve">2020 King County Farmers Share Timeline and Deliverables</w:t>
      </w:r>
    </w:p>
    <w:p w:rsidR="00000000" w:rsidDel="00000000" w:rsidP="00000000" w:rsidRDefault="00000000" w:rsidRPr="00000000" w14:paraId="00000094">
      <w:pPr>
        <w:jc w:val="center"/>
        <w:rPr/>
      </w:pPr>
      <w:r w:rsidDel="00000000" w:rsidR="00000000" w:rsidRPr="00000000">
        <w:rPr>
          <w:rtl w:val="0"/>
        </w:rPr>
      </w:r>
    </w:p>
    <w:tbl>
      <w:tblPr>
        <w:tblStyle w:val="Table1"/>
        <w:tblW w:w="10430.0" w:type="dxa"/>
        <w:jc w:val="left"/>
        <w:tblInd w:w="0.0" w:type="dxa"/>
        <w:tblLayout w:type="fixed"/>
        <w:tblLook w:val="0400"/>
      </w:tblPr>
      <w:tblGrid>
        <w:gridCol w:w="5930"/>
        <w:gridCol w:w="4500"/>
        <w:tblGridChange w:id="0">
          <w:tblGrid>
            <w:gridCol w:w="5930"/>
            <w:gridCol w:w="4500"/>
          </w:tblGrid>
        </w:tblGridChange>
      </w:tblGrid>
      <w:tr>
        <w:trPr>
          <w:trHeight w:val="437" w:hRule="atLeast"/>
        </w:trPr>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vAlign w:val="bottom"/>
          </w:tcPr>
          <w:p w:rsidR="00000000" w:rsidDel="00000000" w:rsidP="00000000" w:rsidRDefault="00000000" w:rsidRPr="00000000" w14:paraId="00000095">
            <w:pPr>
              <w:tabs>
                <w:tab w:val="right" w:pos="10800"/>
              </w:tabs>
              <w:jc w:val="right"/>
              <w:rPr/>
            </w:pPr>
            <w:r w:rsidDel="00000000" w:rsidR="00000000" w:rsidRPr="00000000">
              <w:rPr>
                <w:b w:val="1"/>
                <w:rtl w:val="0"/>
              </w:rPr>
              <w:t xml:space="preserve">Item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vAlign w:val="bottom"/>
          </w:tcPr>
          <w:p w:rsidR="00000000" w:rsidDel="00000000" w:rsidP="00000000" w:rsidRDefault="00000000" w:rsidRPr="00000000" w14:paraId="00000096">
            <w:pPr>
              <w:tabs>
                <w:tab w:val="right" w:pos="10800"/>
              </w:tabs>
              <w:jc w:val="right"/>
              <w:rPr/>
            </w:pPr>
            <w:r w:rsidDel="00000000" w:rsidR="00000000" w:rsidRPr="00000000">
              <w:rPr>
                <w:b w:val="1"/>
                <w:rtl w:val="0"/>
              </w:rPr>
              <w:t xml:space="preserve">Due Date</w:t>
            </w:r>
            <w:r w:rsidDel="00000000" w:rsidR="00000000" w:rsidRPr="00000000">
              <w:rPr>
                <w:rtl w:val="0"/>
              </w:rPr>
            </w:r>
          </w:p>
        </w:tc>
      </w:tr>
      <w:tr>
        <w:trPr>
          <w:trHeight w:val="421" w:hRule="atLeast"/>
        </w:trPr>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vAlign w:val="bottom"/>
          </w:tcPr>
          <w:p w:rsidR="00000000" w:rsidDel="00000000" w:rsidP="00000000" w:rsidRDefault="00000000" w:rsidRPr="00000000" w14:paraId="00000097">
            <w:pPr>
              <w:tabs>
                <w:tab w:val="right" w:pos="10800"/>
              </w:tabs>
              <w:jc w:val="right"/>
              <w:rPr/>
            </w:pPr>
            <w:r w:rsidDel="00000000" w:rsidR="00000000" w:rsidRPr="00000000">
              <w:rPr>
                <w:rtl w:val="0"/>
              </w:rPr>
              <w:t xml:space="preserve">Monthly Check in meeting</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vAlign w:val="bottom"/>
          </w:tcPr>
          <w:p w:rsidR="00000000" w:rsidDel="00000000" w:rsidP="00000000" w:rsidRDefault="00000000" w:rsidRPr="00000000" w14:paraId="00000098">
            <w:pPr>
              <w:tabs>
                <w:tab w:val="right" w:pos="10800"/>
              </w:tabs>
              <w:jc w:val="right"/>
              <w:rPr/>
            </w:pPr>
            <w:r w:rsidDel="00000000" w:rsidR="00000000" w:rsidRPr="00000000">
              <w:rPr>
                <w:rtl w:val="0"/>
              </w:rPr>
              <w:t xml:space="preserve">TBD</w:t>
            </w:r>
          </w:p>
        </w:tc>
      </w:tr>
      <w:tr>
        <w:trPr>
          <w:trHeight w:val="421" w:hRule="atLeast"/>
        </w:trPr>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vAlign w:val="bottom"/>
          </w:tcPr>
          <w:p w:rsidR="00000000" w:rsidDel="00000000" w:rsidP="00000000" w:rsidRDefault="00000000" w:rsidRPr="00000000" w14:paraId="00000099">
            <w:pPr>
              <w:tabs>
                <w:tab w:val="right" w:pos="10800"/>
              </w:tabs>
              <w:jc w:val="right"/>
              <w:rPr/>
            </w:pPr>
            <w:r w:rsidDel="00000000" w:rsidR="00000000" w:rsidRPr="00000000">
              <w:rPr>
                <w:rtl w:val="0"/>
              </w:rPr>
              <w:t xml:space="preserve">Signed Letter of Agreement submitted</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vAlign w:val="bottom"/>
          </w:tcPr>
          <w:p w:rsidR="00000000" w:rsidDel="00000000" w:rsidP="00000000" w:rsidRDefault="00000000" w:rsidRPr="00000000" w14:paraId="0000009A">
            <w:pPr>
              <w:tabs>
                <w:tab w:val="right" w:pos="10800"/>
              </w:tabs>
              <w:jc w:val="right"/>
              <w:rPr/>
            </w:pPr>
            <w:r w:rsidDel="00000000" w:rsidR="00000000" w:rsidRPr="00000000">
              <w:rPr>
                <w:rtl w:val="0"/>
              </w:rPr>
              <w:t xml:space="preserve">Early spring</w:t>
            </w:r>
          </w:p>
        </w:tc>
      </w:tr>
      <w:tr>
        <w:trPr>
          <w:trHeight w:val="421" w:hRule="atLeast"/>
        </w:trPr>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vAlign w:val="bottom"/>
          </w:tcPr>
          <w:p w:rsidR="00000000" w:rsidDel="00000000" w:rsidP="00000000" w:rsidRDefault="00000000" w:rsidRPr="00000000" w14:paraId="0000009B">
            <w:pPr>
              <w:tabs>
                <w:tab w:val="right" w:pos="10800"/>
              </w:tabs>
              <w:jc w:val="right"/>
              <w:rPr/>
            </w:pPr>
            <w:r w:rsidDel="00000000" w:rsidR="00000000" w:rsidRPr="00000000">
              <w:rPr>
                <w:rtl w:val="0"/>
              </w:rPr>
              <w:t xml:space="preserve">Farmers identified</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vAlign w:val="bottom"/>
          </w:tcPr>
          <w:p w:rsidR="00000000" w:rsidDel="00000000" w:rsidP="00000000" w:rsidRDefault="00000000" w:rsidRPr="00000000" w14:paraId="0000009C">
            <w:pPr>
              <w:tabs>
                <w:tab w:val="right" w:pos="10800"/>
              </w:tabs>
              <w:jc w:val="right"/>
              <w:rPr/>
            </w:pPr>
            <w:r w:rsidDel="00000000" w:rsidR="00000000" w:rsidRPr="00000000">
              <w:rPr>
                <w:rtl w:val="0"/>
              </w:rPr>
              <w:t xml:space="preserve">Spring</w:t>
            </w:r>
          </w:p>
        </w:tc>
      </w:tr>
      <w:tr>
        <w:trPr>
          <w:trHeight w:val="421" w:hRule="atLeast"/>
        </w:trPr>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vAlign w:val="bottom"/>
          </w:tcPr>
          <w:p w:rsidR="00000000" w:rsidDel="00000000" w:rsidP="00000000" w:rsidRDefault="00000000" w:rsidRPr="00000000" w14:paraId="0000009D">
            <w:pPr>
              <w:tabs>
                <w:tab w:val="right" w:pos="10800"/>
              </w:tabs>
              <w:jc w:val="right"/>
              <w:rPr/>
            </w:pPr>
            <w:r w:rsidDel="00000000" w:rsidR="00000000" w:rsidRPr="00000000">
              <w:rPr>
                <w:rtl w:val="0"/>
              </w:rPr>
              <w:t xml:space="preserve">Farm contracts finalized</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vAlign w:val="bottom"/>
          </w:tcPr>
          <w:p w:rsidR="00000000" w:rsidDel="00000000" w:rsidP="00000000" w:rsidRDefault="00000000" w:rsidRPr="00000000" w14:paraId="0000009E">
            <w:pPr>
              <w:tabs>
                <w:tab w:val="right" w:pos="10800"/>
              </w:tabs>
              <w:jc w:val="right"/>
              <w:rPr/>
            </w:pPr>
            <w:r w:rsidDel="00000000" w:rsidR="00000000" w:rsidRPr="00000000">
              <w:rPr>
                <w:rtl w:val="0"/>
              </w:rPr>
              <w:t xml:space="preserve">Continuous </w:t>
            </w:r>
          </w:p>
        </w:tc>
      </w:tr>
      <w:tr>
        <w:trPr>
          <w:trHeight w:val="421" w:hRule="atLeast"/>
        </w:trPr>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vAlign w:val="bottom"/>
          </w:tcPr>
          <w:p w:rsidR="00000000" w:rsidDel="00000000" w:rsidP="00000000" w:rsidRDefault="00000000" w:rsidRPr="00000000" w14:paraId="0000009F">
            <w:pPr>
              <w:tabs>
                <w:tab w:val="right" w:pos="10800"/>
              </w:tabs>
              <w:jc w:val="right"/>
              <w:rPr/>
            </w:pPr>
            <w:r w:rsidDel="00000000" w:rsidR="00000000" w:rsidRPr="00000000">
              <w:rPr>
                <w:rtl w:val="0"/>
              </w:rPr>
              <w:t xml:space="preserve">Site invoice and copies of contracts submitted to HAH</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vAlign w:val="bottom"/>
          </w:tcPr>
          <w:p w:rsidR="00000000" w:rsidDel="00000000" w:rsidP="00000000" w:rsidRDefault="00000000" w:rsidRPr="00000000" w14:paraId="000000A0">
            <w:pPr>
              <w:tabs>
                <w:tab w:val="right" w:pos="10800"/>
              </w:tabs>
              <w:jc w:val="right"/>
              <w:rPr/>
            </w:pPr>
            <w:r w:rsidDel="00000000" w:rsidR="00000000" w:rsidRPr="00000000">
              <w:rPr>
                <w:rtl w:val="0"/>
              </w:rPr>
              <w:t xml:space="preserve">Continuous</w:t>
            </w:r>
          </w:p>
        </w:tc>
      </w:tr>
      <w:tr>
        <w:trPr>
          <w:trHeight w:val="463" w:hRule="atLeast"/>
        </w:trPr>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tcPr>
          <w:p w:rsidR="00000000" w:rsidDel="00000000" w:rsidP="00000000" w:rsidRDefault="00000000" w:rsidRPr="00000000" w14:paraId="000000A1">
            <w:pPr>
              <w:tabs>
                <w:tab w:val="right" w:pos="10800"/>
              </w:tabs>
              <w:jc w:val="right"/>
              <w:rPr/>
            </w:pPr>
            <w:r w:rsidDel="00000000" w:rsidR="00000000" w:rsidRPr="00000000">
              <w:rPr>
                <w:rtl w:val="0"/>
              </w:rPr>
              <w:t xml:space="preserve">Google Sheet Reporting (Continuous entries)</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vAlign w:val="bottom"/>
          </w:tcPr>
          <w:p w:rsidR="00000000" w:rsidDel="00000000" w:rsidP="00000000" w:rsidRDefault="00000000" w:rsidRPr="00000000" w14:paraId="000000A2">
            <w:pPr>
              <w:tabs>
                <w:tab w:val="right" w:pos="10800"/>
              </w:tabs>
              <w:jc w:val="right"/>
              <w:rPr/>
            </w:pPr>
            <w:r w:rsidDel="00000000" w:rsidR="00000000" w:rsidRPr="00000000">
              <w:rPr>
                <w:rtl w:val="0"/>
              </w:rPr>
              <w:t xml:space="preserve">All data finalized by 12/11/2020</w:t>
            </w:r>
          </w:p>
        </w:tc>
      </w:tr>
      <w:tr>
        <w:trPr>
          <w:trHeight w:val="389" w:hRule="atLeast"/>
        </w:trPr>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tcPr>
          <w:p w:rsidR="00000000" w:rsidDel="00000000" w:rsidP="00000000" w:rsidRDefault="00000000" w:rsidRPr="00000000" w14:paraId="000000A3">
            <w:pPr>
              <w:tabs>
                <w:tab w:val="right" w:pos="10800"/>
              </w:tabs>
              <w:jc w:val="right"/>
              <w:rPr/>
            </w:pPr>
            <w:r w:rsidDel="00000000" w:rsidR="00000000" w:rsidRPr="00000000">
              <w:rPr>
                <w:rtl w:val="0"/>
              </w:rPr>
              <w:t xml:space="preserve">End-of-year Google Forms - All surveys completed </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vAlign w:val="bottom"/>
          </w:tcPr>
          <w:p w:rsidR="00000000" w:rsidDel="00000000" w:rsidP="00000000" w:rsidRDefault="00000000" w:rsidRPr="00000000" w14:paraId="000000A4">
            <w:pPr>
              <w:tabs>
                <w:tab w:val="right" w:pos="10800"/>
              </w:tabs>
              <w:jc w:val="right"/>
              <w:rPr/>
            </w:pPr>
            <w:r w:rsidDel="00000000" w:rsidR="00000000" w:rsidRPr="00000000">
              <w:rPr>
                <w:rtl w:val="0"/>
              </w:rPr>
              <w:t xml:space="preserve">12/11/2020</w:t>
            </w:r>
          </w:p>
        </w:tc>
      </w:tr>
      <w:tr>
        <w:trPr>
          <w:trHeight w:val="451" w:hRule="atLeast"/>
        </w:trPr>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vAlign w:val="bottom"/>
          </w:tcPr>
          <w:p w:rsidR="00000000" w:rsidDel="00000000" w:rsidP="00000000" w:rsidRDefault="00000000" w:rsidRPr="00000000" w14:paraId="000000A5">
            <w:pPr>
              <w:tabs>
                <w:tab w:val="right" w:pos="10800"/>
              </w:tabs>
              <w:jc w:val="right"/>
              <w:rPr/>
            </w:pPr>
            <w:r w:rsidDel="00000000" w:rsidR="00000000" w:rsidRPr="00000000">
              <w:rPr>
                <w:rtl w:val="0"/>
              </w:rPr>
              <w:t xml:space="preserve">Photos</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08.0" w:type="dxa"/>
              <w:bottom w:w="0.0" w:type="dxa"/>
              <w:right w:w="108.0" w:type="dxa"/>
            </w:tcMar>
            <w:vAlign w:val="bottom"/>
          </w:tcPr>
          <w:p w:rsidR="00000000" w:rsidDel="00000000" w:rsidP="00000000" w:rsidRDefault="00000000" w:rsidRPr="00000000" w14:paraId="000000A6">
            <w:pPr>
              <w:tabs>
                <w:tab w:val="right" w:pos="10800"/>
              </w:tabs>
              <w:jc w:val="right"/>
              <w:rPr/>
            </w:pPr>
            <w:r w:rsidDel="00000000" w:rsidR="00000000" w:rsidRPr="00000000">
              <w:rPr>
                <w:rtl w:val="0"/>
              </w:rPr>
              <w:t xml:space="preserve">Continuous</w:t>
            </w:r>
          </w:p>
        </w:tc>
      </w:tr>
    </w:tbl>
    <w:p w:rsidR="00000000" w:rsidDel="00000000" w:rsidP="00000000" w:rsidRDefault="00000000" w:rsidRPr="00000000" w14:paraId="000000A7">
      <w:pPr>
        <w:tabs>
          <w:tab w:val="right" w:pos="10800"/>
        </w:tabs>
        <w:jc w:val="right"/>
        <w:rPr/>
      </w:pPr>
      <w:r w:rsidDel="00000000" w:rsidR="00000000" w:rsidRPr="00000000">
        <w:rPr>
          <w:rtl w:val="0"/>
        </w:rPr>
      </w:r>
    </w:p>
    <w:p w:rsidR="00000000" w:rsidDel="00000000" w:rsidP="00000000" w:rsidRDefault="00000000" w:rsidRPr="00000000" w14:paraId="000000A8">
      <w:pPr>
        <w:tabs>
          <w:tab w:val="right" w:pos="10800"/>
        </w:tabs>
        <w:rPr/>
      </w:pPr>
      <w:r w:rsidDel="00000000" w:rsidR="00000000" w:rsidRPr="00000000">
        <w:br w:type="page"/>
      </w:r>
      <w:r w:rsidDel="00000000" w:rsidR="00000000" w:rsidRPr="00000000">
        <w:rPr>
          <w:rtl w:val="0"/>
        </w:rPr>
      </w:r>
    </w:p>
    <w:p w:rsidR="00000000" w:rsidDel="00000000" w:rsidP="00000000" w:rsidRDefault="00000000" w:rsidRPr="00000000" w14:paraId="000000A9">
      <w:pPr>
        <w:tabs>
          <w:tab w:val="right" w:pos="10800"/>
        </w:tabs>
        <w:jc w:val="center"/>
        <w:rPr>
          <w:b w:val="1"/>
          <w:i w:val="1"/>
          <w:sz w:val="28"/>
          <w:szCs w:val="28"/>
          <w:u w:val="single"/>
        </w:rPr>
      </w:pPr>
      <w:r w:rsidDel="00000000" w:rsidR="00000000" w:rsidRPr="00000000">
        <w:rPr>
          <w:b w:val="1"/>
          <w:i w:val="1"/>
          <w:sz w:val="28"/>
          <w:szCs w:val="28"/>
          <w:u w:val="single"/>
          <w:rtl w:val="0"/>
        </w:rPr>
        <w:t xml:space="preserve">KCFS Contract Template</w:t>
      </w:r>
    </w:p>
    <w:p w:rsidR="00000000" w:rsidDel="00000000" w:rsidP="00000000" w:rsidRDefault="00000000" w:rsidRPr="00000000" w14:paraId="000000AA">
      <w:pPr>
        <w:tabs>
          <w:tab w:val="right" w:pos="10800"/>
        </w:tabs>
        <w:rPr>
          <w:b w:val="1"/>
        </w:rPr>
      </w:pPr>
      <w:r w:rsidDel="00000000" w:rsidR="00000000" w:rsidRPr="00000000">
        <w:rPr>
          <w:rtl w:val="0"/>
        </w:rPr>
      </w:r>
    </w:p>
    <w:p w:rsidR="00000000" w:rsidDel="00000000" w:rsidP="00000000" w:rsidRDefault="00000000" w:rsidRPr="00000000" w14:paraId="000000AB">
      <w:pPr>
        <w:tabs>
          <w:tab w:val="right" w:pos="10800"/>
        </w:tabs>
        <w:rPr>
          <w:b w:val="1"/>
        </w:rPr>
      </w:pPr>
      <w:r w:rsidDel="00000000" w:rsidR="00000000" w:rsidRPr="00000000">
        <w:rPr>
          <w:rtl w:val="0"/>
        </w:rPr>
      </w:r>
    </w:p>
    <w:p w:rsidR="00000000" w:rsidDel="00000000" w:rsidP="00000000" w:rsidRDefault="00000000" w:rsidRPr="00000000" w14:paraId="000000AC">
      <w:pPr>
        <w:tabs>
          <w:tab w:val="right" w:pos="10800"/>
        </w:tabs>
        <w:rPr>
          <w:b w:val="1"/>
        </w:rPr>
      </w:pPr>
      <w:r w:rsidDel="00000000" w:rsidR="00000000" w:rsidRPr="00000000">
        <w:rPr>
          <w:b w:val="1"/>
          <w:sz w:val="28"/>
          <w:szCs w:val="28"/>
          <w:rtl w:val="0"/>
        </w:rPr>
        <w:t xml:space="preserve">King County Farmers Share</w:t>
      </w:r>
      <w:r w:rsidDel="00000000" w:rsidR="00000000" w:rsidRPr="00000000">
        <w:rPr>
          <w:b w:val="1"/>
          <w:rtl w:val="0"/>
        </w:rPr>
        <w:tab/>
      </w:r>
      <w:r w:rsidDel="00000000" w:rsidR="00000000" w:rsidRPr="00000000">
        <w:rPr>
          <w:b w:val="1"/>
          <w:color w:val="70ad47"/>
          <w:rtl w:val="0"/>
        </w:rPr>
        <w:t xml:space="preserve">[Agency logo/letterhead]</w:t>
      </w:r>
      <w:r w:rsidDel="00000000" w:rsidR="00000000" w:rsidRPr="00000000">
        <w:rPr>
          <w:rtl w:val="0"/>
        </w:rPr>
      </w:r>
    </w:p>
    <w:p w:rsidR="00000000" w:rsidDel="00000000" w:rsidP="00000000" w:rsidRDefault="00000000" w:rsidRPr="00000000" w14:paraId="000000AD">
      <w:pPr>
        <w:spacing w:before="120" w:lineRule="auto"/>
        <w:rPr>
          <w:b w:val="1"/>
        </w:rPr>
      </w:pPr>
      <w:r w:rsidDel="00000000" w:rsidR="00000000" w:rsidRPr="00000000">
        <w:rPr>
          <w:b w:val="1"/>
          <w:rtl w:val="0"/>
        </w:rPr>
        <w:t xml:space="preserve">Farm purchasing contract</w:t>
        <w:tab/>
        <w:tab/>
        <w:tab/>
      </w:r>
    </w:p>
    <w:p w:rsidR="00000000" w:rsidDel="00000000" w:rsidP="00000000" w:rsidRDefault="00000000" w:rsidRPr="00000000" w14:paraId="000000AE">
      <w:pPr>
        <w:spacing w:before="120" w:lineRule="auto"/>
        <w:rPr>
          <w:color w:val="70ad47"/>
          <w:sz w:val="22"/>
          <w:szCs w:val="22"/>
        </w:rPr>
      </w:pPr>
      <w:r w:rsidDel="00000000" w:rsidR="00000000" w:rsidRPr="00000000">
        <w:rPr>
          <w:rtl w:val="0"/>
        </w:rPr>
      </w:r>
    </w:p>
    <w:p w:rsidR="00000000" w:rsidDel="00000000" w:rsidP="00000000" w:rsidRDefault="00000000" w:rsidRPr="00000000" w14:paraId="000000AF">
      <w:pPr>
        <w:spacing w:before="120" w:lineRule="auto"/>
        <w:rPr>
          <w:color w:val="70ad47"/>
          <w:sz w:val="22"/>
          <w:szCs w:val="22"/>
        </w:rPr>
      </w:pPr>
      <w:r w:rsidDel="00000000" w:rsidR="00000000" w:rsidRPr="00000000">
        <w:rPr>
          <w:color w:val="70ad47"/>
          <w:sz w:val="22"/>
          <w:szCs w:val="22"/>
          <w:rtl w:val="0"/>
        </w:rPr>
        <w:t xml:space="preserve">Agency Name</w:t>
      </w:r>
    </w:p>
    <w:p w:rsidR="00000000" w:rsidDel="00000000" w:rsidP="00000000" w:rsidRDefault="00000000" w:rsidRPr="00000000" w14:paraId="000000B0">
      <w:pPr>
        <w:rPr>
          <w:color w:val="70ad47"/>
          <w:sz w:val="22"/>
          <w:szCs w:val="22"/>
        </w:rPr>
      </w:pPr>
      <w:r w:rsidDel="00000000" w:rsidR="00000000" w:rsidRPr="00000000">
        <w:rPr>
          <w:color w:val="70ad47"/>
          <w:sz w:val="22"/>
          <w:szCs w:val="22"/>
          <w:rtl w:val="0"/>
        </w:rPr>
        <w:t xml:space="preserve">Agency Address</w:t>
      </w:r>
    </w:p>
    <w:p w:rsidR="00000000" w:rsidDel="00000000" w:rsidP="00000000" w:rsidRDefault="00000000" w:rsidRPr="00000000" w14:paraId="000000B1">
      <w:pPr>
        <w:rPr>
          <w:color w:val="70ad47"/>
          <w:sz w:val="22"/>
          <w:szCs w:val="22"/>
        </w:rPr>
      </w:pPr>
      <w:r w:rsidDel="00000000" w:rsidR="00000000" w:rsidRPr="00000000">
        <w:rPr>
          <w:rtl w:val="0"/>
        </w:rPr>
      </w:r>
    </w:p>
    <w:p w:rsidR="00000000" w:rsidDel="00000000" w:rsidP="00000000" w:rsidRDefault="00000000" w:rsidRPr="00000000" w14:paraId="000000B2">
      <w:pPr>
        <w:rPr>
          <w:color w:val="70ad47"/>
          <w:sz w:val="22"/>
          <w:szCs w:val="22"/>
        </w:rPr>
      </w:pPr>
      <w:r w:rsidDel="00000000" w:rsidR="00000000" w:rsidRPr="00000000">
        <w:rPr>
          <w:color w:val="70ad47"/>
          <w:sz w:val="22"/>
          <w:szCs w:val="22"/>
          <w:rtl w:val="0"/>
        </w:rPr>
        <w:t xml:space="preserve">Date</w:t>
      </w:r>
    </w:p>
    <w:p w:rsidR="00000000" w:rsidDel="00000000" w:rsidP="00000000" w:rsidRDefault="00000000" w:rsidRPr="00000000" w14:paraId="000000B3">
      <w:pPr>
        <w:rPr>
          <w:color w:val="70ad47"/>
          <w:sz w:val="22"/>
          <w:szCs w:val="22"/>
        </w:rPr>
      </w:pPr>
      <w:r w:rsidDel="00000000" w:rsidR="00000000" w:rsidRPr="00000000">
        <w:rPr>
          <w:rtl w:val="0"/>
        </w:rPr>
      </w:r>
    </w:p>
    <w:p w:rsidR="00000000" w:rsidDel="00000000" w:rsidP="00000000" w:rsidRDefault="00000000" w:rsidRPr="00000000" w14:paraId="000000B4">
      <w:pPr>
        <w:rPr>
          <w:color w:val="70ad47"/>
          <w:sz w:val="22"/>
          <w:szCs w:val="22"/>
        </w:rPr>
      </w:pPr>
      <w:r w:rsidDel="00000000" w:rsidR="00000000" w:rsidRPr="00000000">
        <w:rPr>
          <w:color w:val="70ad47"/>
          <w:sz w:val="22"/>
          <w:szCs w:val="22"/>
          <w:rtl w:val="0"/>
        </w:rPr>
        <w:t xml:space="preserve">Farmer</w:t>
      </w:r>
      <w:r w:rsidDel="00000000" w:rsidR="00000000" w:rsidRPr="00000000">
        <w:rPr>
          <w:sz w:val="22"/>
          <w:szCs w:val="22"/>
          <w:rtl w:val="0"/>
        </w:rPr>
        <w:t xml:space="preserve">,</w:t>
      </w:r>
      <w:r w:rsidDel="00000000" w:rsidR="00000000" w:rsidRPr="00000000">
        <w:rPr>
          <w:color w:val="70ad47"/>
          <w:sz w:val="22"/>
          <w:szCs w:val="22"/>
          <w:rtl w:val="0"/>
        </w:rPr>
        <w:t xml:space="preserve"> Farm Name </w:t>
      </w:r>
    </w:p>
    <w:p w:rsidR="00000000" w:rsidDel="00000000" w:rsidP="00000000" w:rsidRDefault="00000000" w:rsidRPr="00000000" w14:paraId="000000B5">
      <w:pPr>
        <w:rPr>
          <w:color w:val="70ad47"/>
          <w:sz w:val="22"/>
          <w:szCs w:val="22"/>
        </w:rPr>
      </w:pPr>
      <w:r w:rsidDel="00000000" w:rsidR="00000000" w:rsidRPr="00000000">
        <w:rPr>
          <w:color w:val="70ad47"/>
          <w:sz w:val="22"/>
          <w:szCs w:val="22"/>
          <w:rtl w:val="0"/>
        </w:rPr>
        <w:t xml:space="preserve">Farm Address</w:t>
      </w:r>
    </w:p>
    <w:p w:rsidR="00000000" w:rsidDel="00000000" w:rsidP="00000000" w:rsidRDefault="00000000" w:rsidRPr="00000000" w14:paraId="000000B6">
      <w:pPr>
        <w:spacing w:after="160" w:line="259" w:lineRule="auto"/>
        <w:rPr>
          <w:sz w:val="22"/>
          <w:szCs w:val="22"/>
        </w:rPr>
      </w:pPr>
      <w:r w:rsidDel="00000000" w:rsidR="00000000" w:rsidRPr="00000000">
        <w:rPr>
          <w:rtl w:val="0"/>
        </w:rPr>
      </w:r>
    </w:p>
    <w:p w:rsidR="00000000" w:rsidDel="00000000" w:rsidP="00000000" w:rsidRDefault="00000000" w:rsidRPr="00000000" w14:paraId="000000B7">
      <w:pPr>
        <w:spacing w:after="160" w:line="259" w:lineRule="auto"/>
        <w:rPr>
          <w:sz w:val="22"/>
          <w:szCs w:val="22"/>
        </w:rPr>
      </w:pPr>
      <w:r w:rsidDel="00000000" w:rsidR="00000000" w:rsidRPr="00000000">
        <w:rPr>
          <w:sz w:val="22"/>
          <w:szCs w:val="22"/>
          <w:rtl w:val="0"/>
        </w:rPr>
        <w:t xml:space="preserve">Dear </w:t>
      </w:r>
      <w:r w:rsidDel="00000000" w:rsidR="00000000" w:rsidRPr="00000000">
        <w:rPr>
          <w:color w:val="70ad47"/>
          <w:sz w:val="22"/>
          <w:szCs w:val="22"/>
          <w:rtl w:val="0"/>
        </w:rPr>
        <w:t xml:space="preserve">Farmer </w:t>
      </w:r>
      <w:r w:rsidDel="00000000" w:rsidR="00000000" w:rsidRPr="00000000">
        <w:rPr>
          <w:sz w:val="22"/>
          <w:szCs w:val="22"/>
          <w:rtl w:val="0"/>
        </w:rPr>
        <w:t xml:space="preserve">at </w:t>
      </w:r>
      <w:r w:rsidDel="00000000" w:rsidR="00000000" w:rsidRPr="00000000">
        <w:rPr>
          <w:color w:val="70ad47"/>
          <w:sz w:val="22"/>
          <w:szCs w:val="22"/>
          <w:rtl w:val="0"/>
        </w:rPr>
        <w:t xml:space="preserve">Farm Name</w:t>
      </w:r>
      <w:r w:rsidDel="00000000" w:rsidR="00000000" w:rsidRPr="00000000">
        <w:rPr>
          <w:sz w:val="22"/>
          <w:szCs w:val="22"/>
          <w:rtl w:val="0"/>
        </w:rPr>
        <w:t xml:space="preserve">,</w:t>
      </w:r>
    </w:p>
    <w:p w:rsidR="00000000" w:rsidDel="00000000" w:rsidP="00000000" w:rsidRDefault="00000000" w:rsidRPr="00000000" w14:paraId="000000B8">
      <w:pPr>
        <w:spacing w:after="160" w:line="259" w:lineRule="auto"/>
        <w:ind w:firstLine="720"/>
        <w:rPr>
          <w:sz w:val="22"/>
          <w:szCs w:val="22"/>
        </w:rPr>
      </w:pPr>
      <w:bookmarkStart w:colFirst="0" w:colLast="0" w:name="_heading=h.30j0zll" w:id="1"/>
      <w:bookmarkEnd w:id="1"/>
      <w:r w:rsidDel="00000000" w:rsidR="00000000" w:rsidRPr="00000000">
        <w:rPr>
          <w:sz w:val="22"/>
          <w:szCs w:val="22"/>
          <w:rtl w:val="0"/>
        </w:rPr>
        <w:t xml:space="preserve">Please accept this letter as a contract to participate in </w:t>
      </w:r>
      <w:r w:rsidDel="00000000" w:rsidR="00000000" w:rsidRPr="00000000">
        <w:rPr>
          <w:color w:val="70ad47"/>
          <w:sz w:val="22"/>
          <w:szCs w:val="22"/>
          <w:rtl w:val="0"/>
        </w:rPr>
        <w:t xml:space="preserve">Agency Name</w:t>
      </w:r>
      <w:r w:rsidDel="00000000" w:rsidR="00000000" w:rsidRPr="00000000">
        <w:rPr>
          <w:sz w:val="22"/>
          <w:szCs w:val="22"/>
          <w:rtl w:val="0"/>
        </w:rPr>
        <w:t xml:space="preserve">’s (“Agency”) Farm to Food Pantry (F2FP) program in partnership with Harvest Against Hunger’s King County Farmers Share. Agency commits to purchase $</w:t>
      </w:r>
      <w:r w:rsidDel="00000000" w:rsidR="00000000" w:rsidRPr="00000000">
        <w:rPr>
          <w:color w:val="70ad47"/>
          <w:sz w:val="22"/>
          <w:szCs w:val="22"/>
          <w:rtl w:val="0"/>
        </w:rPr>
        <w:t xml:space="preserve">___</w:t>
      </w:r>
      <w:r w:rsidDel="00000000" w:rsidR="00000000" w:rsidRPr="00000000">
        <w:rPr>
          <w:sz w:val="22"/>
          <w:szCs w:val="22"/>
          <w:rtl w:val="0"/>
        </w:rPr>
        <w:t xml:space="preserve"> worth of produce from </w:t>
      </w:r>
      <w:r w:rsidDel="00000000" w:rsidR="00000000" w:rsidRPr="00000000">
        <w:rPr>
          <w:color w:val="70ad47"/>
          <w:sz w:val="22"/>
          <w:szCs w:val="22"/>
          <w:rtl w:val="0"/>
        </w:rPr>
        <w:t xml:space="preserve">Farmer </w:t>
      </w:r>
      <w:r w:rsidDel="00000000" w:rsidR="00000000" w:rsidRPr="00000000">
        <w:rPr>
          <w:sz w:val="22"/>
          <w:szCs w:val="22"/>
          <w:rtl w:val="0"/>
        </w:rPr>
        <w:t xml:space="preserve">(“Farmer”) of </w:t>
      </w:r>
      <w:r w:rsidDel="00000000" w:rsidR="00000000" w:rsidRPr="00000000">
        <w:rPr>
          <w:color w:val="70ad47"/>
          <w:sz w:val="22"/>
          <w:szCs w:val="22"/>
          <w:rtl w:val="0"/>
        </w:rPr>
        <w:t xml:space="preserve">Farm Name </w:t>
      </w:r>
      <w:r w:rsidDel="00000000" w:rsidR="00000000" w:rsidRPr="00000000">
        <w:rPr>
          <w:sz w:val="22"/>
          <w:szCs w:val="22"/>
          <w:rtl w:val="0"/>
        </w:rPr>
        <w:t xml:space="preserve">in the </w:t>
      </w:r>
      <w:r w:rsidDel="00000000" w:rsidR="00000000" w:rsidRPr="00000000">
        <w:rPr>
          <w:color w:val="70ad47"/>
          <w:sz w:val="22"/>
          <w:szCs w:val="22"/>
          <w:rtl w:val="0"/>
        </w:rPr>
        <w:t xml:space="preserve">[2020 growing season/week of ___]</w:t>
      </w:r>
      <w:r w:rsidDel="00000000" w:rsidR="00000000" w:rsidRPr="00000000">
        <w:rPr>
          <w:sz w:val="22"/>
          <w:szCs w:val="22"/>
          <w:rtl w:val="0"/>
        </w:rPr>
        <w:t xml:space="preserve">. All prices and estimates of pounds related to this contract have been mutually agreed upon and are specified below </w:t>
      </w:r>
      <w:r w:rsidDel="00000000" w:rsidR="00000000" w:rsidRPr="00000000">
        <w:rPr>
          <w:color w:val="70ad47"/>
          <w:sz w:val="22"/>
          <w:szCs w:val="22"/>
          <w:rtl w:val="0"/>
        </w:rPr>
        <w:t xml:space="preserve">[or attached]</w:t>
      </w:r>
      <w:r w:rsidDel="00000000" w:rsidR="00000000" w:rsidRPr="00000000">
        <w:rPr>
          <w:sz w:val="22"/>
          <w:szCs w:val="22"/>
          <w:rtl w:val="0"/>
        </w:rPr>
        <w:t xml:space="preserve">. If this contract is acceptable and you commit to providing this produce in the 2020 growing season, please sign and return this contract.</w:t>
      </w:r>
    </w:p>
    <w:p w:rsidR="00000000" w:rsidDel="00000000" w:rsidP="00000000" w:rsidRDefault="00000000" w:rsidRPr="00000000" w14:paraId="000000B9">
      <w:pPr>
        <w:spacing w:after="160" w:line="259" w:lineRule="auto"/>
        <w:rPr>
          <w:b w:val="1"/>
          <w:i w:val="1"/>
          <w:sz w:val="22"/>
          <w:szCs w:val="22"/>
        </w:rPr>
      </w:pPr>
      <w:r w:rsidDel="00000000" w:rsidR="00000000" w:rsidRPr="00000000">
        <w:rPr>
          <w:b w:val="1"/>
          <w:i w:val="1"/>
          <w:sz w:val="22"/>
          <w:szCs w:val="22"/>
          <w:u w:val="single"/>
          <w:rtl w:val="0"/>
        </w:rPr>
        <w:t xml:space="preserve">Product </w:t>
        <w:tab/>
        <w:tab/>
        <w:tab/>
      </w:r>
      <w:r w:rsidDel="00000000" w:rsidR="00000000" w:rsidRPr="00000000">
        <w:rPr>
          <w:b w:val="1"/>
          <w:i w:val="1"/>
          <w:sz w:val="22"/>
          <w:szCs w:val="22"/>
          <w:rtl w:val="0"/>
        </w:rPr>
        <w:tab/>
        <w:tab/>
      </w:r>
      <w:r w:rsidDel="00000000" w:rsidR="00000000" w:rsidRPr="00000000">
        <w:rPr>
          <w:b w:val="1"/>
          <w:i w:val="1"/>
          <w:sz w:val="22"/>
          <w:szCs w:val="22"/>
          <w:u w:val="single"/>
          <w:rtl w:val="0"/>
        </w:rPr>
        <w:t xml:space="preserve">Price</w:t>
        <w:tab/>
        <w:tab/>
      </w:r>
      <w:r w:rsidDel="00000000" w:rsidR="00000000" w:rsidRPr="00000000">
        <w:rPr>
          <w:b w:val="1"/>
          <w:i w:val="1"/>
          <w:sz w:val="22"/>
          <w:szCs w:val="22"/>
          <w:rtl w:val="0"/>
        </w:rPr>
        <w:tab/>
      </w:r>
      <w:r w:rsidDel="00000000" w:rsidR="00000000" w:rsidRPr="00000000">
        <w:rPr>
          <w:b w:val="1"/>
          <w:i w:val="1"/>
          <w:sz w:val="22"/>
          <w:szCs w:val="22"/>
          <w:u w:val="single"/>
          <w:rtl w:val="0"/>
        </w:rPr>
        <w:t xml:space="preserve">Weight (lb)</w:t>
      </w:r>
      <w:r w:rsidDel="00000000" w:rsidR="00000000" w:rsidRPr="00000000">
        <w:rPr>
          <w:b w:val="1"/>
          <w:i w:val="1"/>
          <w:sz w:val="22"/>
          <w:szCs w:val="22"/>
          <w:rtl w:val="0"/>
        </w:rPr>
        <w:tab/>
      </w:r>
      <w:r w:rsidDel="00000000" w:rsidR="00000000" w:rsidRPr="00000000">
        <w:rPr>
          <w:b w:val="1"/>
          <w:i w:val="1"/>
          <w:sz w:val="22"/>
          <w:szCs w:val="22"/>
          <w:u w:val="single"/>
          <w:rtl w:val="0"/>
        </w:rPr>
        <w:t xml:space="preserve">Total Price</w:t>
      </w:r>
      <w:r w:rsidDel="00000000" w:rsidR="00000000" w:rsidRPr="00000000">
        <w:rPr>
          <w:rtl w:val="0"/>
        </w:rPr>
      </w:r>
    </w:p>
    <w:p w:rsidR="00000000" w:rsidDel="00000000" w:rsidP="00000000" w:rsidRDefault="00000000" w:rsidRPr="00000000" w14:paraId="000000BA">
      <w:pPr>
        <w:spacing w:after="160" w:line="259" w:lineRule="auto"/>
        <w:rPr>
          <w:color w:val="70ad47"/>
          <w:sz w:val="22"/>
          <w:szCs w:val="22"/>
        </w:rPr>
      </w:pPr>
      <w:r w:rsidDel="00000000" w:rsidR="00000000" w:rsidRPr="00000000">
        <w:rPr>
          <w:color w:val="70ad47"/>
          <w:sz w:val="22"/>
          <w:szCs w:val="22"/>
          <w:rtl w:val="0"/>
        </w:rPr>
        <w:t xml:space="preserve">Produce items chosen by grower</w:t>
        <w:tab/>
        <w:tab/>
        <w:t xml:space="preserve">Per price sheet </w:t>
        <w:tab/>
        <w:tab/>
        <w:t xml:space="preserve">TBD</w:t>
        <w:tab/>
        <w:tab/>
      </w:r>
      <w:r w:rsidDel="00000000" w:rsidR="00000000" w:rsidRPr="00000000">
        <w:rPr>
          <w:sz w:val="22"/>
          <w:szCs w:val="22"/>
          <w:rtl w:val="0"/>
        </w:rPr>
        <w:t xml:space="preserve">$</w:t>
      </w:r>
      <w:r w:rsidDel="00000000" w:rsidR="00000000" w:rsidRPr="00000000">
        <w:rPr>
          <w:color w:val="70ad47"/>
          <w:sz w:val="22"/>
          <w:szCs w:val="22"/>
          <w:rtl w:val="0"/>
        </w:rPr>
        <w:t xml:space="preserve">____</w:t>
      </w:r>
    </w:p>
    <w:p w:rsidR="00000000" w:rsidDel="00000000" w:rsidP="00000000" w:rsidRDefault="00000000" w:rsidRPr="00000000" w14:paraId="000000BB">
      <w:pPr>
        <w:spacing w:after="160" w:line="259" w:lineRule="auto"/>
        <w:rPr>
          <w:b w:val="1"/>
          <w:color w:val="70ad47"/>
          <w:sz w:val="22"/>
          <w:szCs w:val="22"/>
        </w:rPr>
      </w:pPr>
      <w:r w:rsidDel="00000000" w:rsidR="00000000" w:rsidRPr="00000000">
        <w:rPr>
          <w:b w:val="1"/>
          <w:color w:val="70ad47"/>
          <w:sz w:val="22"/>
          <w:szCs w:val="22"/>
          <w:rtl w:val="0"/>
        </w:rPr>
        <w:t xml:space="preserve">or</w:t>
      </w:r>
    </w:p>
    <w:p w:rsidR="00000000" w:rsidDel="00000000" w:rsidP="00000000" w:rsidRDefault="00000000" w:rsidRPr="00000000" w14:paraId="000000BC">
      <w:pPr>
        <w:spacing w:after="160" w:line="259" w:lineRule="auto"/>
        <w:rPr>
          <w:color w:val="70ad47"/>
          <w:sz w:val="22"/>
          <w:szCs w:val="22"/>
        </w:rPr>
      </w:pPr>
      <w:r w:rsidDel="00000000" w:rsidR="00000000" w:rsidRPr="00000000">
        <w:rPr>
          <w:color w:val="70ad47"/>
          <w:sz w:val="22"/>
          <w:szCs w:val="22"/>
          <w:rtl w:val="0"/>
        </w:rPr>
        <w:t xml:space="preserve">x produce type</w:t>
        <w:tab/>
        <w:tab/>
        <w:tab/>
        <w:tab/>
        <w:tab/>
      </w:r>
      <w:r w:rsidDel="00000000" w:rsidR="00000000" w:rsidRPr="00000000">
        <w:rPr>
          <w:sz w:val="22"/>
          <w:szCs w:val="22"/>
          <w:rtl w:val="0"/>
        </w:rPr>
        <w:t xml:space="preserve">$</w:t>
      </w:r>
      <w:r w:rsidDel="00000000" w:rsidR="00000000" w:rsidRPr="00000000">
        <w:rPr>
          <w:color w:val="70ad47"/>
          <w:sz w:val="22"/>
          <w:szCs w:val="22"/>
          <w:rtl w:val="0"/>
        </w:rPr>
        <w:t xml:space="preserve">__</w:t>
      </w:r>
      <w:r w:rsidDel="00000000" w:rsidR="00000000" w:rsidRPr="00000000">
        <w:rPr>
          <w:sz w:val="22"/>
          <w:szCs w:val="22"/>
          <w:rtl w:val="0"/>
        </w:rPr>
        <w:t xml:space="preserve">/lb</w:t>
      </w:r>
      <w:r w:rsidDel="00000000" w:rsidR="00000000" w:rsidRPr="00000000">
        <w:rPr>
          <w:color w:val="70ad47"/>
          <w:sz w:val="22"/>
          <w:szCs w:val="22"/>
          <w:rtl w:val="0"/>
        </w:rPr>
        <w:tab/>
        <w:tab/>
        <w:tab/>
        <w:t xml:space="preserve">#</w:t>
        <w:tab/>
        <w:tab/>
      </w:r>
      <w:r w:rsidDel="00000000" w:rsidR="00000000" w:rsidRPr="00000000">
        <w:rPr>
          <w:sz w:val="22"/>
          <w:szCs w:val="22"/>
          <w:rtl w:val="0"/>
        </w:rPr>
        <w:t xml:space="preserve">$</w:t>
      </w:r>
      <w:r w:rsidDel="00000000" w:rsidR="00000000" w:rsidRPr="00000000">
        <w:rPr>
          <w:color w:val="70ad47"/>
          <w:sz w:val="22"/>
          <w:szCs w:val="22"/>
          <w:rtl w:val="0"/>
        </w:rPr>
        <w:t xml:space="preserve">____</w:t>
      </w:r>
    </w:p>
    <w:p w:rsidR="00000000" w:rsidDel="00000000" w:rsidP="00000000" w:rsidRDefault="00000000" w:rsidRPr="00000000" w14:paraId="000000BD">
      <w:pPr>
        <w:spacing w:after="160" w:line="259"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0BE">
      <w:pPr>
        <w:spacing w:after="160" w:line="259" w:lineRule="auto"/>
        <w:rPr>
          <w:b w:val="1"/>
          <w:sz w:val="22"/>
          <w:szCs w:val="22"/>
        </w:rPr>
      </w:pPr>
      <w:r w:rsidDel="00000000" w:rsidR="00000000" w:rsidRPr="00000000">
        <w:rPr>
          <w:b w:val="1"/>
          <w:sz w:val="22"/>
          <w:szCs w:val="22"/>
          <w:rtl w:val="0"/>
        </w:rPr>
        <w:t xml:space="preserve">Pick-up Information</w:t>
      </w:r>
    </w:p>
    <w:p w:rsidR="00000000" w:rsidDel="00000000" w:rsidP="00000000" w:rsidRDefault="00000000" w:rsidRPr="00000000" w14:paraId="000000BF">
      <w:pPr>
        <w:spacing w:after="160" w:line="259" w:lineRule="auto"/>
        <w:rPr>
          <w:sz w:val="22"/>
          <w:szCs w:val="22"/>
        </w:rPr>
      </w:pPr>
      <w:r w:rsidDel="00000000" w:rsidR="00000000" w:rsidRPr="00000000">
        <w:rPr>
          <w:color w:val="70ad47"/>
          <w:sz w:val="22"/>
          <w:szCs w:val="22"/>
          <w:rtl w:val="0"/>
        </w:rPr>
        <w:t xml:space="preserve">[Agency/Farmer]</w:t>
      </w:r>
      <w:r w:rsidDel="00000000" w:rsidR="00000000" w:rsidRPr="00000000">
        <w:rPr>
          <w:sz w:val="22"/>
          <w:szCs w:val="22"/>
          <w:rtl w:val="0"/>
        </w:rPr>
        <w:t xml:space="preserve"> will </w:t>
      </w:r>
      <w:r w:rsidDel="00000000" w:rsidR="00000000" w:rsidRPr="00000000">
        <w:rPr>
          <w:color w:val="70ad47"/>
          <w:sz w:val="22"/>
          <w:szCs w:val="22"/>
          <w:rtl w:val="0"/>
        </w:rPr>
        <w:t xml:space="preserve">[pick-up/deliver]</w:t>
      </w:r>
      <w:r w:rsidDel="00000000" w:rsidR="00000000" w:rsidRPr="00000000">
        <w:rPr>
          <w:sz w:val="22"/>
          <w:szCs w:val="22"/>
          <w:rtl w:val="0"/>
        </w:rPr>
        <w:t xml:space="preserve"> harvested product at locations and a schedule agreed upon by both parties. </w:t>
      </w:r>
      <w:r w:rsidDel="00000000" w:rsidR="00000000" w:rsidRPr="00000000">
        <w:rPr>
          <w:color w:val="70ad47"/>
          <w:sz w:val="22"/>
          <w:szCs w:val="22"/>
          <w:rtl w:val="0"/>
        </w:rPr>
        <w:t xml:space="preserve">[Or elaborate on arrangements determined]</w:t>
      </w:r>
      <w:r w:rsidDel="00000000" w:rsidR="00000000" w:rsidRPr="00000000">
        <w:rPr>
          <w:rtl w:val="0"/>
        </w:rPr>
      </w:r>
    </w:p>
    <w:p w:rsidR="00000000" w:rsidDel="00000000" w:rsidP="00000000" w:rsidRDefault="00000000" w:rsidRPr="00000000" w14:paraId="000000C0">
      <w:pPr>
        <w:spacing w:after="160" w:line="259" w:lineRule="auto"/>
        <w:rPr>
          <w:sz w:val="22"/>
          <w:szCs w:val="22"/>
        </w:rPr>
      </w:pPr>
      <w:r w:rsidDel="00000000" w:rsidR="00000000" w:rsidRPr="00000000">
        <w:rPr>
          <w:sz w:val="22"/>
          <w:szCs w:val="22"/>
          <w:rtl w:val="0"/>
        </w:rPr>
        <w:t xml:space="preserve">The logistical agent and receiver of your produce will be the F2FP Program Coordinator, </w:t>
      </w:r>
      <w:r w:rsidDel="00000000" w:rsidR="00000000" w:rsidRPr="00000000">
        <w:rPr>
          <w:color w:val="70ad47"/>
          <w:sz w:val="22"/>
          <w:szCs w:val="22"/>
          <w:rtl w:val="0"/>
        </w:rPr>
        <w:t xml:space="preserve">Coordinator</w:t>
      </w:r>
      <w:r w:rsidDel="00000000" w:rsidR="00000000" w:rsidRPr="00000000">
        <w:rPr>
          <w:sz w:val="22"/>
          <w:szCs w:val="22"/>
          <w:rtl w:val="0"/>
        </w:rPr>
        <w:t xml:space="preserve">. Please direct any inquiry or correspondence to the coordinator by email at </w:t>
      </w:r>
      <w:r w:rsidDel="00000000" w:rsidR="00000000" w:rsidRPr="00000000">
        <w:rPr>
          <w:color w:val="70ad47"/>
          <w:sz w:val="22"/>
          <w:szCs w:val="22"/>
          <w:rtl w:val="0"/>
        </w:rPr>
        <w:t xml:space="preserve">Coordinator Email </w:t>
      </w:r>
      <w:r w:rsidDel="00000000" w:rsidR="00000000" w:rsidRPr="00000000">
        <w:rPr>
          <w:sz w:val="22"/>
          <w:szCs w:val="22"/>
          <w:rtl w:val="0"/>
        </w:rPr>
        <w:t xml:space="preserve">or by phone at </w:t>
      </w:r>
      <w:r w:rsidDel="00000000" w:rsidR="00000000" w:rsidRPr="00000000">
        <w:rPr>
          <w:color w:val="70ad47"/>
          <w:sz w:val="22"/>
          <w:szCs w:val="22"/>
          <w:rtl w:val="0"/>
        </w:rPr>
        <w:t xml:space="preserve">Coordinator Phone #</w:t>
      </w:r>
      <w:r w:rsidDel="00000000" w:rsidR="00000000" w:rsidRPr="00000000">
        <w:rPr>
          <w:sz w:val="22"/>
          <w:szCs w:val="22"/>
          <w:rtl w:val="0"/>
        </w:rPr>
        <w:t xml:space="preserve">. Any and all borrowed transportation materials (bins, crates, etc.) will be returned to the Agency within </w:t>
      </w:r>
      <w:r w:rsidDel="00000000" w:rsidR="00000000" w:rsidRPr="00000000">
        <w:rPr>
          <w:color w:val="70ad47"/>
          <w:sz w:val="22"/>
          <w:szCs w:val="22"/>
          <w:rtl w:val="0"/>
        </w:rPr>
        <w:t xml:space="preserve">___</w:t>
      </w:r>
      <w:r w:rsidDel="00000000" w:rsidR="00000000" w:rsidRPr="00000000">
        <w:rPr>
          <w:sz w:val="22"/>
          <w:szCs w:val="22"/>
          <w:rtl w:val="0"/>
        </w:rPr>
        <w:t xml:space="preserve">.</w:t>
      </w:r>
    </w:p>
    <w:p w:rsidR="00000000" w:rsidDel="00000000" w:rsidP="00000000" w:rsidRDefault="00000000" w:rsidRPr="00000000" w14:paraId="000000C1">
      <w:pPr>
        <w:spacing w:after="160" w:line="259" w:lineRule="auto"/>
        <w:rPr>
          <w:b w:val="1"/>
          <w:sz w:val="22"/>
          <w:szCs w:val="22"/>
        </w:rPr>
      </w:pPr>
      <w:r w:rsidDel="00000000" w:rsidR="00000000" w:rsidRPr="00000000">
        <w:rPr>
          <w:b w:val="1"/>
          <w:sz w:val="22"/>
          <w:szCs w:val="22"/>
          <w:rtl w:val="0"/>
        </w:rPr>
        <w:t xml:space="preserve">Product Condition </w:t>
      </w:r>
    </w:p>
    <w:p w:rsidR="00000000" w:rsidDel="00000000" w:rsidP="00000000" w:rsidRDefault="00000000" w:rsidRPr="00000000" w14:paraId="000000C2">
      <w:pPr>
        <w:spacing w:after="160" w:line="259" w:lineRule="auto"/>
        <w:rPr>
          <w:sz w:val="22"/>
          <w:szCs w:val="22"/>
        </w:rPr>
      </w:pPr>
      <w:r w:rsidDel="00000000" w:rsidR="00000000" w:rsidRPr="00000000">
        <w:rPr>
          <w:sz w:val="22"/>
          <w:szCs w:val="22"/>
          <w:rtl w:val="0"/>
        </w:rPr>
        <w:t xml:space="preserve">Product must be in market-quality condition. Minor crop damage and blemishes are acceptable.</w:t>
      </w:r>
    </w:p>
    <w:p w:rsidR="00000000" w:rsidDel="00000000" w:rsidP="00000000" w:rsidRDefault="00000000" w:rsidRPr="00000000" w14:paraId="000000C3">
      <w:pPr>
        <w:spacing w:after="160" w:line="259" w:lineRule="auto"/>
        <w:rPr>
          <w:b w:val="1"/>
          <w:sz w:val="22"/>
          <w:szCs w:val="22"/>
        </w:rPr>
      </w:pPr>
      <w:r w:rsidDel="00000000" w:rsidR="00000000" w:rsidRPr="00000000">
        <w:rPr>
          <w:b w:val="1"/>
          <w:sz w:val="22"/>
          <w:szCs w:val="22"/>
          <w:rtl w:val="0"/>
        </w:rPr>
        <w:t xml:space="preserve">Contingencies</w:t>
      </w:r>
    </w:p>
    <w:p w:rsidR="00000000" w:rsidDel="00000000" w:rsidP="00000000" w:rsidRDefault="00000000" w:rsidRPr="00000000" w14:paraId="000000C4">
      <w:pPr>
        <w:spacing w:after="160" w:line="259" w:lineRule="auto"/>
        <w:rPr>
          <w:sz w:val="22"/>
          <w:szCs w:val="22"/>
        </w:rPr>
      </w:pPr>
      <w:r w:rsidDel="00000000" w:rsidR="00000000" w:rsidRPr="00000000">
        <w:rPr>
          <w:sz w:val="22"/>
          <w:szCs w:val="22"/>
          <w:rtl w:val="0"/>
        </w:rPr>
        <w:t xml:space="preserve">Due to weather and unforeseen circumstances that may affect produce availability, this contract may be modified or amended throughout the growing season. To make changes to the contract:</w:t>
      </w:r>
    </w:p>
    <w:p w:rsidR="00000000" w:rsidDel="00000000" w:rsidP="00000000" w:rsidRDefault="00000000" w:rsidRPr="00000000" w14:paraId="000000C5">
      <w:pPr>
        <w:spacing w:after="160" w:line="259" w:lineRule="auto"/>
        <w:rPr>
          <w:sz w:val="22"/>
          <w:szCs w:val="22"/>
        </w:rPr>
      </w:pPr>
      <w:r w:rsidDel="00000000" w:rsidR="00000000" w:rsidRPr="00000000">
        <w:rPr>
          <w:sz w:val="22"/>
          <w:szCs w:val="22"/>
          <w:rtl w:val="0"/>
        </w:rPr>
        <w:t xml:space="preserve">Farmer agrees to: </w:t>
      </w:r>
    </w:p>
    <w:p w:rsidR="00000000" w:rsidDel="00000000" w:rsidP="00000000" w:rsidRDefault="00000000" w:rsidRPr="00000000" w14:paraId="000000C6">
      <w:pPr>
        <w:numPr>
          <w:ilvl w:val="0"/>
          <w:numId w:val="5"/>
        </w:numPr>
        <w:spacing w:line="259" w:lineRule="auto"/>
        <w:ind w:left="720" w:hanging="360"/>
        <w:rPr>
          <w:sz w:val="22"/>
          <w:szCs w:val="22"/>
        </w:rPr>
      </w:pPr>
      <w:r w:rsidDel="00000000" w:rsidR="00000000" w:rsidRPr="00000000">
        <w:rPr>
          <w:sz w:val="22"/>
          <w:szCs w:val="22"/>
          <w:rtl w:val="0"/>
        </w:rPr>
        <w:t xml:space="preserve">Provide at least </w:t>
      </w:r>
      <w:r w:rsidDel="00000000" w:rsidR="00000000" w:rsidRPr="00000000">
        <w:rPr>
          <w:color w:val="70ad47"/>
          <w:sz w:val="22"/>
          <w:szCs w:val="22"/>
          <w:rtl w:val="0"/>
        </w:rPr>
        <w:t xml:space="preserve">___ </w:t>
      </w:r>
      <w:r w:rsidDel="00000000" w:rsidR="00000000" w:rsidRPr="00000000">
        <w:rPr>
          <w:sz w:val="22"/>
          <w:szCs w:val="22"/>
          <w:rtl w:val="0"/>
        </w:rPr>
        <w:t xml:space="preserve">notice if an agreed upon level of product is unavailable.</w:t>
      </w:r>
    </w:p>
    <w:p w:rsidR="00000000" w:rsidDel="00000000" w:rsidP="00000000" w:rsidRDefault="00000000" w:rsidRPr="00000000" w14:paraId="000000C7">
      <w:pPr>
        <w:numPr>
          <w:ilvl w:val="0"/>
          <w:numId w:val="5"/>
        </w:numPr>
        <w:spacing w:after="160" w:line="259" w:lineRule="auto"/>
        <w:ind w:left="720" w:hanging="360"/>
        <w:rPr>
          <w:sz w:val="22"/>
          <w:szCs w:val="22"/>
        </w:rPr>
      </w:pPr>
      <w:r w:rsidDel="00000000" w:rsidR="00000000" w:rsidRPr="00000000">
        <w:rPr>
          <w:sz w:val="22"/>
          <w:szCs w:val="22"/>
          <w:rtl w:val="0"/>
        </w:rPr>
        <w:t xml:space="preserve">Find replacement products in the form of a substitution, if agreeable with Agency OR make up lost product later in the season based on possible product delays.</w:t>
      </w:r>
    </w:p>
    <w:p w:rsidR="00000000" w:rsidDel="00000000" w:rsidP="00000000" w:rsidRDefault="00000000" w:rsidRPr="00000000" w14:paraId="000000C8">
      <w:pPr>
        <w:spacing w:after="160" w:line="259" w:lineRule="auto"/>
        <w:rPr>
          <w:sz w:val="22"/>
          <w:szCs w:val="22"/>
        </w:rPr>
      </w:pPr>
      <w:r w:rsidDel="00000000" w:rsidR="00000000" w:rsidRPr="00000000">
        <w:rPr>
          <w:sz w:val="22"/>
          <w:szCs w:val="22"/>
          <w:rtl w:val="0"/>
        </w:rPr>
        <w:t xml:space="preserve">Agency agrees to: </w:t>
      </w:r>
    </w:p>
    <w:p w:rsidR="00000000" w:rsidDel="00000000" w:rsidP="00000000" w:rsidRDefault="00000000" w:rsidRPr="00000000" w14:paraId="000000C9">
      <w:pPr>
        <w:numPr>
          <w:ilvl w:val="0"/>
          <w:numId w:val="9"/>
        </w:numPr>
        <w:spacing w:after="160" w:line="259" w:lineRule="auto"/>
        <w:ind w:left="720" w:hanging="360"/>
        <w:rPr>
          <w:sz w:val="22"/>
          <w:szCs w:val="22"/>
        </w:rPr>
      </w:pPr>
      <w:r w:rsidDel="00000000" w:rsidR="00000000" w:rsidRPr="00000000">
        <w:rPr>
          <w:sz w:val="22"/>
          <w:szCs w:val="22"/>
          <w:rtl w:val="0"/>
        </w:rPr>
        <w:t xml:space="preserve">Purchase said product, if the substitution is agreeable by both parties.</w:t>
      </w:r>
    </w:p>
    <w:p w:rsidR="00000000" w:rsidDel="00000000" w:rsidP="00000000" w:rsidRDefault="00000000" w:rsidRPr="00000000" w14:paraId="000000CA">
      <w:pPr>
        <w:spacing w:after="160" w:line="259" w:lineRule="auto"/>
        <w:rPr>
          <w:b w:val="1"/>
          <w:sz w:val="22"/>
          <w:szCs w:val="22"/>
        </w:rPr>
      </w:pPr>
      <w:r w:rsidDel="00000000" w:rsidR="00000000" w:rsidRPr="00000000">
        <w:rPr>
          <w:b w:val="1"/>
          <w:sz w:val="22"/>
          <w:szCs w:val="22"/>
          <w:rtl w:val="0"/>
        </w:rPr>
        <w:t xml:space="preserve">Record-Keeping</w:t>
      </w:r>
    </w:p>
    <w:p w:rsidR="00000000" w:rsidDel="00000000" w:rsidP="00000000" w:rsidRDefault="00000000" w:rsidRPr="00000000" w14:paraId="000000CB">
      <w:pPr>
        <w:spacing w:after="160" w:line="259" w:lineRule="auto"/>
        <w:rPr>
          <w:sz w:val="22"/>
          <w:szCs w:val="22"/>
        </w:rPr>
      </w:pPr>
      <w:r w:rsidDel="00000000" w:rsidR="00000000" w:rsidRPr="00000000">
        <w:rPr>
          <w:sz w:val="22"/>
          <w:szCs w:val="22"/>
          <w:rtl w:val="0"/>
        </w:rPr>
        <w:t xml:space="preserve">Both Agency and Farmer agree to keep receipts on a regular basis. </w:t>
      </w:r>
    </w:p>
    <w:p w:rsidR="00000000" w:rsidDel="00000000" w:rsidP="00000000" w:rsidRDefault="00000000" w:rsidRPr="00000000" w14:paraId="000000CC">
      <w:pPr>
        <w:spacing w:after="160" w:line="259" w:lineRule="auto"/>
        <w:rPr>
          <w:sz w:val="22"/>
          <w:szCs w:val="22"/>
        </w:rPr>
      </w:pPr>
      <w:r w:rsidDel="00000000" w:rsidR="00000000" w:rsidRPr="00000000">
        <w:rPr>
          <w:rtl w:val="0"/>
        </w:rPr>
      </w:r>
    </w:p>
    <w:p w:rsidR="00000000" w:rsidDel="00000000" w:rsidP="00000000" w:rsidRDefault="00000000" w:rsidRPr="00000000" w14:paraId="000000CD">
      <w:pPr>
        <w:spacing w:after="160" w:line="259" w:lineRule="auto"/>
        <w:ind w:firstLine="720"/>
        <w:rPr>
          <w:sz w:val="22"/>
          <w:szCs w:val="22"/>
        </w:rPr>
      </w:pPr>
      <w:r w:rsidDel="00000000" w:rsidR="00000000" w:rsidRPr="00000000">
        <w:rPr>
          <w:sz w:val="22"/>
          <w:szCs w:val="22"/>
          <w:rtl w:val="0"/>
        </w:rPr>
        <w:t xml:space="preserve">We are very excited to be able to continue the F2FP program in the King County Farmers Share this year. Our partnership with </w:t>
      </w:r>
      <w:r w:rsidDel="00000000" w:rsidR="00000000" w:rsidRPr="00000000">
        <w:rPr>
          <w:color w:val="70ad47"/>
          <w:sz w:val="22"/>
          <w:szCs w:val="22"/>
          <w:rtl w:val="0"/>
        </w:rPr>
        <w:t xml:space="preserve">Farm Name </w:t>
      </w:r>
      <w:r w:rsidDel="00000000" w:rsidR="00000000" w:rsidRPr="00000000">
        <w:rPr>
          <w:sz w:val="22"/>
          <w:szCs w:val="22"/>
          <w:rtl w:val="0"/>
        </w:rPr>
        <w:t xml:space="preserve">is highly valued and greatly appreciated. Thank you for your participation in this program and do not hesitate to contact me with any questions.</w:t>
      </w:r>
    </w:p>
    <w:p w:rsidR="00000000" w:rsidDel="00000000" w:rsidP="00000000" w:rsidRDefault="00000000" w:rsidRPr="00000000" w14:paraId="000000CE">
      <w:pPr>
        <w:spacing w:after="160" w:line="259" w:lineRule="auto"/>
        <w:rPr>
          <w:sz w:val="22"/>
          <w:szCs w:val="22"/>
        </w:rPr>
      </w:pPr>
      <w:r w:rsidDel="00000000" w:rsidR="00000000" w:rsidRPr="00000000">
        <w:rPr>
          <w:sz w:val="22"/>
          <w:szCs w:val="22"/>
          <w:rtl w:val="0"/>
        </w:rPr>
        <w:t xml:space="preserve">Sincerely,</w:t>
      </w:r>
    </w:p>
    <w:p w:rsidR="00000000" w:rsidDel="00000000" w:rsidP="00000000" w:rsidRDefault="00000000" w:rsidRPr="00000000" w14:paraId="000000CF">
      <w:pPr>
        <w:spacing w:after="160" w:line="259" w:lineRule="auto"/>
        <w:rPr>
          <w:sz w:val="22"/>
          <w:szCs w:val="22"/>
        </w:rPr>
      </w:pPr>
      <w:r w:rsidDel="00000000" w:rsidR="00000000" w:rsidRPr="00000000">
        <w:rPr>
          <w:rtl w:val="0"/>
        </w:rPr>
      </w:r>
    </w:p>
    <w:p w:rsidR="00000000" w:rsidDel="00000000" w:rsidP="00000000" w:rsidRDefault="00000000" w:rsidRPr="00000000" w14:paraId="000000D0">
      <w:pPr>
        <w:spacing w:after="160" w:line="259" w:lineRule="auto"/>
        <w:rPr>
          <w:sz w:val="22"/>
          <w:szCs w:val="22"/>
        </w:rPr>
      </w:pPr>
      <w:r w:rsidDel="00000000" w:rsidR="00000000" w:rsidRPr="00000000">
        <w:rPr>
          <w:sz w:val="22"/>
          <w:szCs w:val="22"/>
          <w:rtl w:val="0"/>
        </w:rPr>
        <w:t xml:space="preserve">_____________________________________        _____________________________________</w:t>
      </w:r>
    </w:p>
    <w:p w:rsidR="00000000" w:rsidDel="00000000" w:rsidP="00000000" w:rsidRDefault="00000000" w:rsidRPr="00000000" w14:paraId="000000D1">
      <w:pPr>
        <w:spacing w:after="160" w:line="259" w:lineRule="auto"/>
        <w:rPr>
          <w:color w:val="70ad47"/>
          <w:sz w:val="22"/>
          <w:szCs w:val="22"/>
        </w:rPr>
      </w:pPr>
      <w:r w:rsidDel="00000000" w:rsidR="00000000" w:rsidRPr="00000000">
        <w:rPr>
          <w:color w:val="70ad47"/>
          <w:sz w:val="22"/>
          <w:szCs w:val="22"/>
          <w:rtl w:val="0"/>
        </w:rPr>
        <w:t xml:space="preserve">Coordinator</w:t>
        <w:tab/>
        <w:tab/>
        <w:tab/>
        <w:tab/>
        <w:tab/>
        <w:t xml:space="preserve">   Farmer</w:t>
      </w:r>
    </w:p>
    <w:p w:rsidR="00000000" w:rsidDel="00000000" w:rsidP="00000000" w:rsidRDefault="00000000" w:rsidRPr="00000000" w14:paraId="000000D2">
      <w:pPr>
        <w:spacing w:after="160" w:line="259" w:lineRule="auto"/>
        <w:rPr>
          <w:sz w:val="22"/>
          <w:szCs w:val="22"/>
        </w:rPr>
      </w:pPr>
      <w:r w:rsidDel="00000000" w:rsidR="00000000" w:rsidRPr="00000000">
        <w:rPr>
          <w:color w:val="70ad47"/>
          <w:sz w:val="22"/>
          <w:szCs w:val="22"/>
          <w:rtl w:val="0"/>
        </w:rPr>
        <w:t xml:space="preserve">Coordinator Email</w:t>
        <w:tab/>
        <w:tab/>
        <w:tab/>
        <w:tab/>
        <w:t xml:space="preserve">   Farmer Email</w:t>
      </w:r>
      <w:r w:rsidDel="00000000" w:rsidR="00000000" w:rsidRPr="00000000">
        <w:rPr>
          <w:rtl w:val="0"/>
        </w:rPr>
      </w:r>
    </w:p>
    <w:p w:rsidR="00000000" w:rsidDel="00000000" w:rsidP="00000000" w:rsidRDefault="00000000" w:rsidRPr="00000000" w14:paraId="000000D3">
      <w:pPr>
        <w:tabs>
          <w:tab w:val="right" w:pos="10800"/>
        </w:tabs>
        <w:rPr/>
      </w:pPr>
      <w:r w:rsidDel="00000000" w:rsidR="00000000" w:rsidRPr="00000000">
        <w:rPr>
          <w:rtl w:val="0"/>
        </w:rPr>
        <w:tab/>
      </w:r>
      <w:r w:rsidDel="00000000" w:rsidR="00000000" w:rsidRPr="00000000">
        <w:br w:type="page"/>
      </w:r>
      <w:r w:rsidDel="00000000" w:rsidR="00000000" w:rsidRPr="00000000">
        <w:rPr>
          <w:rtl w:val="0"/>
        </w:rPr>
      </w:r>
    </w:p>
    <w:p w:rsidR="00000000" w:rsidDel="00000000" w:rsidP="00000000" w:rsidRDefault="00000000" w:rsidRPr="00000000" w14:paraId="000000D4">
      <w:pPr>
        <w:tabs>
          <w:tab w:val="right" w:pos="10800"/>
        </w:tabs>
        <w:jc w:val="center"/>
        <w:rPr>
          <w:b w:val="1"/>
          <w:i w:val="1"/>
          <w:sz w:val="28"/>
          <w:szCs w:val="28"/>
          <w:u w:val="single"/>
        </w:rPr>
      </w:pPr>
      <w:r w:rsidDel="00000000" w:rsidR="00000000" w:rsidRPr="00000000">
        <w:rPr>
          <w:b w:val="1"/>
          <w:i w:val="1"/>
          <w:sz w:val="28"/>
          <w:szCs w:val="28"/>
          <w:u w:val="single"/>
          <w:rtl w:val="0"/>
        </w:rPr>
        <w:t xml:space="preserve">Contract Samples</w:t>
      </w:r>
    </w:p>
    <w:p w:rsidR="00000000" w:rsidDel="00000000" w:rsidP="00000000" w:rsidRDefault="00000000" w:rsidRPr="00000000" w14:paraId="000000D5">
      <w:pPr>
        <w:tabs>
          <w:tab w:val="right" w:pos="10800"/>
        </w:tabs>
        <w:jc w:val="center"/>
        <w:rPr>
          <w:b w:val="1"/>
          <w:i w:val="1"/>
          <w:sz w:val="28"/>
          <w:szCs w:val="28"/>
        </w:rPr>
      </w:pPr>
      <w:r w:rsidDel="00000000" w:rsidR="00000000" w:rsidRPr="00000000">
        <w:rPr>
          <w:rtl w:val="0"/>
        </w:rPr>
      </w:r>
    </w:p>
    <w:p w:rsidR="00000000" w:rsidDel="00000000" w:rsidP="00000000" w:rsidRDefault="00000000" w:rsidRPr="00000000" w14:paraId="000000D6">
      <w:pPr>
        <w:tabs>
          <w:tab w:val="right" w:pos="10800"/>
        </w:tabs>
        <w:rPr/>
      </w:pPr>
      <w:r w:rsidDel="00000000" w:rsidR="00000000" w:rsidRPr="00000000">
        <w:rPr>
          <w:rtl w:val="0"/>
        </w:rPr>
      </w:r>
    </w:p>
    <w:p w:rsidR="00000000" w:rsidDel="00000000" w:rsidP="00000000" w:rsidRDefault="00000000" w:rsidRPr="00000000" w14:paraId="000000D7">
      <w:pPr>
        <w:spacing w:before="120" w:lineRule="auto"/>
        <w:rPr>
          <w:b w:val="1"/>
        </w:rPr>
      </w:pPr>
      <w:r w:rsidDel="00000000" w:rsidR="00000000" w:rsidRPr="00000000">
        <w:rPr>
          <w:b w:val="1"/>
          <w:rtl w:val="0"/>
        </w:rPr>
        <w:t xml:space="preserve">Farm to Food Pantry Program, Farmer Contract</w:t>
      </w:r>
      <w:r w:rsidDel="00000000" w:rsidR="00000000" w:rsidRPr="00000000">
        <w:drawing>
          <wp:anchor allowOverlap="1" behindDoc="0" distB="0" distT="0" distL="114300" distR="114300" hidden="0" layoutInCell="1" locked="0" relativeHeight="0" simplePos="0">
            <wp:simplePos x="0" y="0"/>
            <wp:positionH relativeFrom="column">
              <wp:posOffset>3893184</wp:posOffset>
            </wp:positionH>
            <wp:positionV relativeFrom="paragraph">
              <wp:posOffset>0</wp:posOffset>
            </wp:positionV>
            <wp:extent cx="1795780" cy="1143000"/>
            <wp:effectExtent b="0" l="0" r="0" t="0"/>
            <wp:wrapSquare wrapText="bothSides" distB="0" distT="0" distL="114300" distR="114300"/>
            <wp:docPr id="9"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1795780" cy="1143000"/>
                    </a:xfrm>
                    <a:prstGeom prst="rect"/>
                    <a:ln/>
                  </pic:spPr>
                </pic:pic>
              </a:graphicData>
            </a:graphic>
          </wp:anchor>
        </w:drawing>
      </w:r>
    </w:p>
    <w:p w:rsidR="00000000" w:rsidDel="00000000" w:rsidP="00000000" w:rsidRDefault="00000000" w:rsidRPr="00000000" w14:paraId="000000D8">
      <w:pPr>
        <w:spacing w:before="120" w:lineRule="auto"/>
        <w:rPr/>
      </w:pPr>
      <w:r w:rsidDel="00000000" w:rsidR="00000000" w:rsidRPr="00000000">
        <w:rPr>
          <w:rtl w:val="0"/>
        </w:rPr>
        <w:t xml:space="preserve">Providence Northeast Washington Hunger Coalition</w:t>
      </w:r>
    </w:p>
    <w:p w:rsidR="00000000" w:rsidDel="00000000" w:rsidP="00000000" w:rsidRDefault="00000000" w:rsidRPr="00000000" w14:paraId="000000D9">
      <w:pPr>
        <w:rPr/>
      </w:pPr>
      <w:r w:rsidDel="00000000" w:rsidR="00000000" w:rsidRPr="00000000">
        <w:rPr>
          <w:rtl w:val="0"/>
        </w:rPr>
        <w:t xml:space="preserve">986 S. Main, Suite D</w:t>
      </w:r>
    </w:p>
    <w:p w:rsidR="00000000" w:rsidDel="00000000" w:rsidP="00000000" w:rsidRDefault="00000000" w:rsidRPr="00000000" w14:paraId="000000DA">
      <w:pPr>
        <w:rPr/>
      </w:pPr>
      <w:r w:rsidDel="00000000" w:rsidR="00000000" w:rsidRPr="00000000">
        <w:rPr>
          <w:rtl w:val="0"/>
        </w:rPr>
        <w:t xml:space="preserve">Colville, WA 99114</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3/15/2018</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Farmer_A --- Farmer_A_Farms </w:t>
      </w:r>
    </w:p>
    <w:p w:rsidR="00000000" w:rsidDel="00000000" w:rsidP="00000000" w:rsidRDefault="00000000" w:rsidRPr="00000000" w14:paraId="000000DF">
      <w:pPr>
        <w:rPr/>
      </w:pPr>
      <w:r w:rsidDel="00000000" w:rsidR="00000000" w:rsidRPr="00000000">
        <w:rPr>
          <w:rtl w:val="0"/>
        </w:rPr>
        <w:t xml:space="preserve">100 Farm to Market Rd </w:t>
      </w:r>
    </w:p>
    <w:p w:rsidR="00000000" w:rsidDel="00000000" w:rsidP="00000000" w:rsidRDefault="00000000" w:rsidRPr="00000000" w14:paraId="000000E0">
      <w:pPr>
        <w:rPr/>
      </w:pPr>
      <w:r w:rsidDel="00000000" w:rsidR="00000000" w:rsidRPr="00000000">
        <w:rPr>
          <w:rtl w:val="0"/>
        </w:rPr>
        <w:t xml:space="preserve">Farmington, WA 99101</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Dear </w:t>
      </w:r>
      <w:r w:rsidDel="00000000" w:rsidR="00000000" w:rsidRPr="00000000">
        <w:rPr>
          <w:color w:val="ff0000"/>
          <w:rtl w:val="0"/>
        </w:rPr>
        <w:t xml:space="preserve">Farmer_A </w:t>
      </w:r>
      <w:r w:rsidDel="00000000" w:rsidR="00000000" w:rsidRPr="00000000">
        <w:rPr>
          <w:rtl w:val="0"/>
        </w:rPr>
        <w:t xml:space="preserve">at </w:t>
      </w:r>
      <w:r w:rsidDel="00000000" w:rsidR="00000000" w:rsidRPr="00000000">
        <w:rPr>
          <w:color w:val="ff0000"/>
          <w:rtl w:val="0"/>
        </w:rPr>
        <w:t xml:space="preserve">Farmer_A_Farms</w:t>
      </w: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Please accept this letter as a contract to participate in Providence N.E.W. Hunger Coalition’s Farm to Food Pantry (F2FP) program.  The Hunger Coalition commits to purchase $</w:t>
      </w:r>
      <w:r w:rsidDel="00000000" w:rsidR="00000000" w:rsidRPr="00000000">
        <w:rPr>
          <w:color w:val="ff0000"/>
          <w:rtl w:val="0"/>
        </w:rPr>
        <w:t xml:space="preserve">___</w:t>
      </w:r>
      <w:r w:rsidDel="00000000" w:rsidR="00000000" w:rsidRPr="00000000">
        <w:rPr>
          <w:rtl w:val="0"/>
        </w:rPr>
        <w:t xml:space="preserve"> worth of produce from </w:t>
      </w:r>
      <w:r w:rsidDel="00000000" w:rsidR="00000000" w:rsidRPr="00000000">
        <w:rPr>
          <w:color w:val="ff0000"/>
          <w:rtl w:val="0"/>
        </w:rPr>
        <w:t xml:space="preserve">Farmer_A_Farms </w:t>
      </w:r>
      <w:r w:rsidDel="00000000" w:rsidR="00000000" w:rsidRPr="00000000">
        <w:rPr>
          <w:rtl w:val="0"/>
        </w:rPr>
        <w:t xml:space="preserve">in the 2018 growing season.  All prices and estimates of pounds related to this contract have been mutually agreed upon and are specified below.  If this contract is acceptable and you commit to providing this produce in the 2018 growing season, please sign and return this contract.</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u w:val="single"/>
          <w:rtl w:val="0"/>
        </w:rPr>
        <w:t xml:space="preserve">Product </w:t>
        <w:tab/>
        <w:tab/>
        <w:tab/>
      </w:r>
      <w:r w:rsidDel="00000000" w:rsidR="00000000" w:rsidRPr="00000000">
        <w:rPr>
          <w:rtl w:val="0"/>
        </w:rPr>
        <w:tab/>
        <w:tab/>
      </w:r>
      <w:r w:rsidDel="00000000" w:rsidR="00000000" w:rsidRPr="00000000">
        <w:rPr>
          <w:u w:val="single"/>
          <w:rtl w:val="0"/>
        </w:rPr>
        <w:t xml:space="preserve">Price</w:t>
        <w:tab/>
        <w:tab/>
      </w:r>
      <w:r w:rsidDel="00000000" w:rsidR="00000000" w:rsidRPr="00000000">
        <w:rPr>
          <w:rtl w:val="0"/>
        </w:rPr>
        <w:tab/>
      </w:r>
      <w:r w:rsidDel="00000000" w:rsidR="00000000" w:rsidRPr="00000000">
        <w:rPr>
          <w:u w:val="single"/>
          <w:rtl w:val="0"/>
        </w:rPr>
        <w:t xml:space="preserve">Weight</w:t>
        <w:tab/>
      </w:r>
      <w:r w:rsidDel="00000000" w:rsidR="00000000" w:rsidRPr="00000000">
        <w:rPr>
          <w:rtl w:val="0"/>
        </w:rPr>
        <w:tab/>
      </w:r>
      <w:r w:rsidDel="00000000" w:rsidR="00000000" w:rsidRPr="00000000">
        <w:rPr>
          <w:u w:val="single"/>
          <w:rtl w:val="0"/>
        </w:rPr>
        <w:t xml:space="preserve">Total Price</w:t>
      </w: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Produce items chosen by grower</w:t>
        <w:tab/>
        <w:tab/>
        <w:t xml:space="preserve">Per price sheet </w:t>
        <w:tab/>
        <w:t xml:space="preserve">TBD</w:t>
        <w:tab/>
        <w:tab/>
        <w:t xml:space="preserve">$500</w:t>
      </w:r>
    </w:p>
    <w:p w:rsidR="00000000" w:rsidDel="00000000" w:rsidP="00000000" w:rsidRDefault="00000000" w:rsidRPr="00000000" w14:paraId="000000E7">
      <w:pPr>
        <w:rPr/>
      </w:pPr>
      <w:r w:rsidDel="00000000" w:rsidR="00000000" w:rsidRPr="00000000">
        <w:rPr>
          <w:rtl w:val="0"/>
        </w:rPr>
        <w:t xml:space="preserve">                           </w:t>
      </w:r>
    </w:p>
    <w:p w:rsidR="00000000" w:rsidDel="00000000" w:rsidP="00000000" w:rsidRDefault="00000000" w:rsidRPr="00000000" w14:paraId="000000E8">
      <w:pPr>
        <w:rPr>
          <w:b w:val="1"/>
        </w:rPr>
      </w:pPr>
      <w:r w:rsidDel="00000000" w:rsidR="00000000" w:rsidRPr="00000000">
        <w:rPr>
          <w:b w:val="1"/>
          <w:rtl w:val="0"/>
        </w:rPr>
        <w:t xml:space="preserve">Pick-up Information</w:t>
      </w:r>
    </w:p>
    <w:p w:rsidR="00000000" w:rsidDel="00000000" w:rsidP="00000000" w:rsidRDefault="00000000" w:rsidRPr="00000000" w14:paraId="000000E9">
      <w:pPr>
        <w:rPr/>
      </w:pPr>
      <w:r w:rsidDel="00000000" w:rsidR="00000000" w:rsidRPr="00000000">
        <w:rPr>
          <w:rtl w:val="0"/>
        </w:rPr>
        <w:t xml:space="preserve">The Providence N.E.W. Hunger Coalition will pick-up harvested product at locations agreed upon by both parties.  The logistical agent and receiver of your produce will be the F2FP Program Coordinator, </w:t>
      </w:r>
      <w:r w:rsidDel="00000000" w:rsidR="00000000" w:rsidRPr="00000000">
        <w:rPr>
          <w:color w:val="ff0000"/>
          <w:rtl w:val="0"/>
        </w:rPr>
        <w:t xml:space="preserve">Coordinator_G</w:t>
      </w:r>
      <w:r w:rsidDel="00000000" w:rsidR="00000000" w:rsidRPr="00000000">
        <w:rPr>
          <w:rtl w:val="0"/>
        </w:rPr>
        <w:t xml:space="preserve">.  Please direct any inquiry or correspondence to the coordinator by email at </w:t>
      </w:r>
      <w:hyperlink r:id="rId36">
        <w:r w:rsidDel="00000000" w:rsidR="00000000" w:rsidRPr="00000000">
          <w:rPr>
            <w:color w:val="0563c1"/>
            <w:u w:val="single"/>
            <w:rtl w:val="0"/>
          </w:rPr>
          <w:t xml:space="preserve">F2FP_ProgramCoordinator@hungercoalition.org</w:t>
        </w:r>
      </w:hyperlink>
      <w:r w:rsidDel="00000000" w:rsidR="00000000" w:rsidRPr="00000000">
        <w:rPr>
          <w:rtl w:val="0"/>
        </w:rPr>
        <w:t xml:space="preserve"> or by phone at 509-821-8040</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We are very excited to be able to continue the F2FP program this year. Our partnership with </w:t>
      </w:r>
      <w:r w:rsidDel="00000000" w:rsidR="00000000" w:rsidRPr="00000000">
        <w:rPr>
          <w:color w:val="ff0000"/>
          <w:rtl w:val="0"/>
        </w:rPr>
        <w:t xml:space="preserve">Farmer_A_Farms </w:t>
      </w:r>
      <w:r w:rsidDel="00000000" w:rsidR="00000000" w:rsidRPr="00000000">
        <w:rPr>
          <w:rtl w:val="0"/>
        </w:rPr>
        <w:t xml:space="preserve">is highly valued and greatly appreciated.  Thank you for your participation in this program and do not hesitate to contact me with any questions.</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Sincerely,</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_____________________________________        _____________________________________</w:t>
      </w:r>
    </w:p>
    <w:p w:rsidR="00000000" w:rsidDel="00000000" w:rsidP="00000000" w:rsidRDefault="00000000" w:rsidRPr="00000000" w14:paraId="000000F0">
      <w:pPr>
        <w:rPr/>
      </w:pPr>
      <w:r w:rsidDel="00000000" w:rsidR="00000000" w:rsidRPr="00000000">
        <w:rPr>
          <w:rtl w:val="0"/>
        </w:rPr>
        <w:t xml:space="preserve">F2FP Program Coordinator</w:t>
        <w:tab/>
        <w:tab/>
        <w:tab/>
        <w:tab/>
        <w:t xml:space="preserve">   Grower</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br w:type="page"/>
      </w:r>
      <w:r w:rsidDel="00000000" w:rsidR="00000000" w:rsidRPr="00000000">
        <w:rPr>
          <w:rtl w:val="0"/>
        </w:rPr>
      </w:r>
    </w:p>
    <w:p w:rsidR="00000000" w:rsidDel="00000000" w:rsidP="00000000" w:rsidRDefault="00000000" w:rsidRPr="00000000" w14:paraId="000000F3">
      <w:pPr>
        <w:spacing w:before="120" w:lineRule="auto"/>
        <w:rPr>
          <w:b w:val="1"/>
        </w:rPr>
      </w:pPr>
      <w:r w:rsidDel="00000000" w:rsidR="00000000" w:rsidRPr="00000000">
        <w:rPr>
          <w:b w:val="1"/>
          <w:rtl w:val="0"/>
        </w:rPr>
        <w:t xml:space="preserve">Farm to Food Pantry Program, Farmer Contract</w:t>
      </w:r>
      <w:r w:rsidDel="00000000" w:rsidR="00000000" w:rsidRPr="00000000">
        <w:drawing>
          <wp:anchor allowOverlap="1" behindDoc="0" distB="0" distT="0" distL="114300" distR="114300" hidden="0" layoutInCell="1" locked="0" relativeHeight="0" simplePos="0">
            <wp:simplePos x="0" y="0"/>
            <wp:positionH relativeFrom="column">
              <wp:posOffset>3893184</wp:posOffset>
            </wp:positionH>
            <wp:positionV relativeFrom="paragraph">
              <wp:posOffset>0</wp:posOffset>
            </wp:positionV>
            <wp:extent cx="1795780" cy="1143000"/>
            <wp:effectExtent b="0" l="0" r="0" t="0"/>
            <wp:wrapSquare wrapText="bothSides" distB="0" distT="0" distL="114300" distR="114300"/>
            <wp:docPr id="17"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1795780" cy="1143000"/>
                    </a:xfrm>
                    <a:prstGeom prst="rect"/>
                    <a:ln/>
                  </pic:spPr>
                </pic:pic>
              </a:graphicData>
            </a:graphic>
          </wp:anchor>
        </w:drawing>
      </w:r>
    </w:p>
    <w:p w:rsidR="00000000" w:rsidDel="00000000" w:rsidP="00000000" w:rsidRDefault="00000000" w:rsidRPr="00000000" w14:paraId="000000F4">
      <w:pPr>
        <w:spacing w:before="120" w:lineRule="auto"/>
        <w:rPr/>
      </w:pPr>
      <w:r w:rsidDel="00000000" w:rsidR="00000000" w:rsidRPr="00000000">
        <w:rPr>
          <w:rtl w:val="0"/>
        </w:rPr>
        <w:t xml:space="preserve">Providence Northeast Washington Hunger Coalition</w:t>
      </w:r>
    </w:p>
    <w:p w:rsidR="00000000" w:rsidDel="00000000" w:rsidP="00000000" w:rsidRDefault="00000000" w:rsidRPr="00000000" w14:paraId="000000F5">
      <w:pPr>
        <w:rPr/>
      </w:pPr>
      <w:r w:rsidDel="00000000" w:rsidR="00000000" w:rsidRPr="00000000">
        <w:rPr>
          <w:rtl w:val="0"/>
        </w:rPr>
        <w:t xml:space="preserve">986 S. Main, Suite D</w:t>
      </w:r>
    </w:p>
    <w:p w:rsidR="00000000" w:rsidDel="00000000" w:rsidP="00000000" w:rsidRDefault="00000000" w:rsidRPr="00000000" w14:paraId="000000F6">
      <w:pPr>
        <w:rPr/>
      </w:pPr>
      <w:r w:rsidDel="00000000" w:rsidR="00000000" w:rsidRPr="00000000">
        <w:rPr>
          <w:rtl w:val="0"/>
        </w:rPr>
        <w:t xml:space="preserve">Colville, WA 99114</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3/15/2018</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Farmer_B --- Farmer_B_Farms </w:t>
      </w:r>
    </w:p>
    <w:p w:rsidR="00000000" w:rsidDel="00000000" w:rsidP="00000000" w:rsidRDefault="00000000" w:rsidRPr="00000000" w14:paraId="000000FB">
      <w:pPr>
        <w:rPr/>
      </w:pPr>
      <w:r w:rsidDel="00000000" w:rsidR="00000000" w:rsidRPr="00000000">
        <w:rPr>
          <w:rtl w:val="0"/>
        </w:rPr>
        <w:t xml:space="preserve">100 Farm to Market Rd </w:t>
      </w:r>
    </w:p>
    <w:p w:rsidR="00000000" w:rsidDel="00000000" w:rsidP="00000000" w:rsidRDefault="00000000" w:rsidRPr="00000000" w14:paraId="000000FC">
      <w:pPr>
        <w:rPr/>
      </w:pPr>
      <w:r w:rsidDel="00000000" w:rsidR="00000000" w:rsidRPr="00000000">
        <w:rPr>
          <w:rtl w:val="0"/>
        </w:rPr>
        <w:t xml:space="preserve">Farmington, WA 99101</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Dear </w:t>
      </w:r>
      <w:r w:rsidDel="00000000" w:rsidR="00000000" w:rsidRPr="00000000">
        <w:rPr>
          <w:color w:val="ff0000"/>
          <w:rtl w:val="0"/>
        </w:rPr>
        <w:t xml:space="preserve">Farmer_B </w:t>
      </w:r>
      <w:r w:rsidDel="00000000" w:rsidR="00000000" w:rsidRPr="00000000">
        <w:rPr>
          <w:rtl w:val="0"/>
        </w:rPr>
        <w:t xml:space="preserve">at </w:t>
      </w:r>
      <w:r w:rsidDel="00000000" w:rsidR="00000000" w:rsidRPr="00000000">
        <w:rPr>
          <w:color w:val="ff0000"/>
          <w:rtl w:val="0"/>
        </w:rPr>
        <w:t xml:space="preserve">Farmer_B_Farms</w:t>
      </w: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Please accept this letter as a contract to participate in Providence N.E.W. Hunger Coalition’s Farm to Food Pantry (F2FP) program.  The Hunger Coalition commits to purchase $</w:t>
      </w:r>
      <w:r w:rsidDel="00000000" w:rsidR="00000000" w:rsidRPr="00000000">
        <w:rPr>
          <w:color w:val="ff0000"/>
          <w:rtl w:val="0"/>
        </w:rPr>
        <w:t xml:space="preserve">___</w:t>
      </w:r>
      <w:r w:rsidDel="00000000" w:rsidR="00000000" w:rsidRPr="00000000">
        <w:rPr>
          <w:rtl w:val="0"/>
        </w:rPr>
        <w:t xml:space="preserve"> worth of produce from </w:t>
      </w:r>
      <w:r w:rsidDel="00000000" w:rsidR="00000000" w:rsidRPr="00000000">
        <w:rPr>
          <w:color w:val="ff0000"/>
          <w:rtl w:val="0"/>
        </w:rPr>
        <w:t xml:space="preserve">Farmer_A_Farms </w:t>
      </w:r>
      <w:r w:rsidDel="00000000" w:rsidR="00000000" w:rsidRPr="00000000">
        <w:rPr>
          <w:rtl w:val="0"/>
        </w:rPr>
        <w:t xml:space="preserve">in the 2018 growing season.  All prices and estimates of pounds related to this contract have been mutually agreed upon and are specified below.  If this contract is acceptable and you commit to providing this produce in the 2018 growing season, please sign and return this contract.</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u w:val="single"/>
          <w:rtl w:val="0"/>
        </w:rPr>
        <w:t xml:space="preserve">Product </w:t>
        <w:tab/>
        <w:tab/>
        <w:tab/>
      </w:r>
      <w:r w:rsidDel="00000000" w:rsidR="00000000" w:rsidRPr="00000000">
        <w:rPr>
          <w:rtl w:val="0"/>
        </w:rPr>
        <w:tab/>
        <w:tab/>
      </w:r>
      <w:r w:rsidDel="00000000" w:rsidR="00000000" w:rsidRPr="00000000">
        <w:rPr>
          <w:u w:val="single"/>
          <w:rtl w:val="0"/>
        </w:rPr>
        <w:t xml:space="preserve">Price</w:t>
        <w:tab/>
        <w:tab/>
      </w:r>
      <w:r w:rsidDel="00000000" w:rsidR="00000000" w:rsidRPr="00000000">
        <w:rPr>
          <w:rtl w:val="0"/>
        </w:rPr>
        <w:tab/>
      </w:r>
      <w:r w:rsidDel="00000000" w:rsidR="00000000" w:rsidRPr="00000000">
        <w:rPr>
          <w:u w:val="single"/>
          <w:rtl w:val="0"/>
        </w:rPr>
        <w:t xml:space="preserve">Weight</w:t>
        <w:tab/>
      </w:r>
      <w:r w:rsidDel="00000000" w:rsidR="00000000" w:rsidRPr="00000000">
        <w:rPr>
          <w:rtl w:val="0"/>
        </w:rPr>
        <w:tab/>
      </w:r>
      <w:r w:rsidDel="00000000" w:rsidR="00000000" w:rsidRPr="00000000">
        <w:rPr>
          <w:u w:val="single"/>
          <w:rtl w:val="0"/>
        </w:rPr>
        <w:t xml:space="preserve">Total Price</w:t>
      </w: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Sweet Corn</w:t>
        <w:tab/>
        <w:tab/>
        <w:tab/>
        <w:tab/>
        <w:tab/>
        <w:t xml:space="preserve">$0.70/Lb </w:t>
        <w:tab/>
        <w:tab/>
        <w:t xml:space="preserve">800 Lbs</w:t>
        <w:tab/>
        <w:t xml:space="preserve">$560</w:t>
      </w:r>
    </w:p>
    <w:p w:rsidR="00000000" w:rsidDel="00000000" w:rsidP="00000000" w:rsidRDefault="00000000" w:rsidRPr="00000000" w14:paraId="00000103">
      <w:pPr>
        <w:rPr/>
      </w:pPr>
      <w:r w:rsidDel="00000000" w:rsidR="00000000" w:rsidRPr="00000000">
        <w:rPr>
          <w:rtl w:val="0"/>
        </w:rPr>
        <w:t xml:space="preserve">                           </w:t>
      </w:r>
    </w:p>
    <w:p w:rsidR="00000000" w:rsidDel="00000000" w:rsidP="00000000" w:rsidRDefault="00000000" w:rsidRPr="00000000" w14:paraId="00000104">
      <w:pPr>
        <w:rPr>
          <w:b w:val="1"/>
        </w:rPr>
      </w:pPr>
      <w:r w:rsidDel="00000000" w:rsidR="00000000" w:rsidRPr="00000000">
        <w:rPr>
          <w:b w:val="1"/>
          <w:rtl w:val="0"/>
        </w:rPr>
        <w:t xml:space="preserve">Pick-up Information</w:t>
      </w:r>
    </w:p>
    <w:p w:rsidR="00000000" w:rsidDel="00000000" w:rsidP="00000000" w:rsidRDefault="00000000" w:rsidRPr="00000000" w14:paraId="00000105">
      <w:pPr>
        <w:rPr/>
      </w:pPr>
      <w:r w:rsidDel="00000000" w:rsidR="00000000" w:rsidRPr="00000000">
        <w:rPr>
          <w:rtl w:val="0"/>
        </w:rPr>
        <w:t xml:space="preserve">The Providence N.E.W. Hunger Coalition will pick-up harvested product at locations agreed upon by both parties.  The logistical agent and receiver of your produce will be the F2FP Program Coordinator, </w:t>
      </w:r>
      <w:r w:rsidDel="00000000" w:rsidR="00000000" w:rsidRPr="00000000">
        <w:rPr>
          <w:color w:val="ff0000"/>
          <w:rtl w:val="0"/>
        </w:rPr>
        <w:t xml:space="preserve">Coordinator_G</w:t>
      </w:r>
      <w:r w:rsidDel="00000000" w:rsidR="00000000" w:rsidRPr="00000000">
        <w:rPr>
          <w:rtl w:val="0"/>
        </w:rPr>
        <w:t xml:space="preserve">.  Please direct any inquiry or correspondence to the coordinator by email at </w:t>
      </w:r>
      <w:hyperlink r:id="rId37">
        <w:r w:rsidDel="00000000" w:rsidR="00000000" w:rsidRPr="00000000">
          <w:rPr>
            <w:color w:val="0563c1"/>
            <w:u w:val="single"/>
            <w:rtl w:val="0"/>
          </w:rPr>
          <w:t xml:space="preserve">F2FP_ProgramCoordinator@hungercoalition.org</w:t>
        </w:r>
      </w:hyperlink>
      <w:r w:rsidDel="00000000" w:rsidR="00000000" w:rsidRPr="00000000">
        <w:rPr>
          <w:rtl w:val="0"/>
        </w:rPr>
        <w:t xml:space="preserve"> or by phone at 509-821-8040</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We are very excited to be able to continue the F2FP program this year. Our partnership with </w:t>
      </w:r>
      <w:r w:rsidDel="00000000" w:rsidR="00000000" w:rsidRPr="00000000">
        <w:rPr>
          <w:color w:val="ff0000"/>
          <w:rtl w:val="0"/>
        </w:rPr>
        <w:t xml:space="preserve">Farmer_B_Farms </w:t>
      </w:r>
      <w:r w:rsidDel="00000000" w:rsidR="00000000" w:rsidRPr="00000000">
        <w:rPr>
          <w:rtl w:val="0"/>
        </w:rPr>
        <w:t xml:space="preserve">is highly valued and greatly appreciated.  Thank you for your participation in this program and do not hesitate to contact me with any questions.</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Sincerely,</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_____________________________________        _____________________________________</w:t>
      </w:r>
    </w:p>
    <w:p w:rsidR="00000000" w:rsidDel="00000000" w:rsidP="00000000" w:rsidRDefault="00000000" w:rsidRPr="00000000" w14:paraId="0000010C">
      <w:pPr>
        <w:rPr/>
      </w:pPr>
      <w:r w:rsidDel="00000000" w:rsidR="00000000" w:rsidRPr="00000000">
        <w:rPr>
          <w:rtl w:val="0"/>
        </w:rPr>
        <w:t xml:space="preserve">F2FP Program Coordinator</w:t>
        <w:tab/>
        <w:tab/>
        <w:tab/>
        <w:t xml:space="preserve">  </w:t>
        <w:tab/>
        <w:t xml:space="preserve"> Grower</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br w:type="page"/>
      </w:r>
      <w:r w:rsidDel="00000000" w:rsidR="00000000" w:rsidRPr="00000000">
        <w:rPr>
          <w:rtl w:val="0"/>
        </w:rPr>
      </w:r>
    </w:p>
    <w:p w:rsidR="00000000" w:rsidDel="00000000" w:rsidP="00000000" w:rsidRDefault="00000000" w:rsidRPr="00000000" w14:paraId="0000010F">
      <w:pPr>
        <w:spacing w:before="120" w:lineRule="auto"/>
        <w:rPr>
          <w:b w:val="1"/>
        </w:rPr>
      </w:pPr>
      <w:r w:rsidDel="00000000" w:rsidR="00000000" w:rsidRPr="00000000">
        <w:rPr>
          <w:b w:val="1"/>
          <w:rtl w:val="0"/>
        </w:rPr>
        <w:t xml:space="preserve">Farm to Food Pantry Program, Farmer Contract</w:t>
      </w:r>
      <w:r w:rsidDel="00000000" w:rsidR="00000000" w:rsidRPr="00000000">
        <w:drawing>
          <wp:anchor allowOverlap="1" behindDoc="0" distB="0" distT="0" distL="114300" distR="114300" hidden="0" layoutInCell="1" locked="0" relativeHeight="0" simplePos="0">
            <wp:simplePos x="0" y="0"/>
            <wp:positionH relativeFrom="column">
              <wp:posOffset>3893184</wp:posOffset>
            </wp:positionH>
            <wp:positionV relativeFrom="paragraph">
              <wp:posOffset>0</wp:posOffset>
            </wp:positionV>
            <wp:extent cx="1795780" cy="1143000"/>
            <wp:effectExtent b="0" l="0" r="0" t="0"/>
            <wp:wrapSquare wrapText="bothSides" distB="0" distT="0" distL="114300" distR="114300"/>
            <wp:docPr id="16"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1795780" cy="1143000"/>
                    </a:xfrm>
                    <a:prstGeom prst="rect"/>
                    <a:ln/>
                  </pic:spPr>
                </pic:pic>
              </a:graphicData>
            </a:graphic>
          </wp:anchor>
        </w:drawing>
      </w:r>
    </w:p>
    <w:p w:rsidR="00000000" w:rsidDel="00000000" w:rsidP="00000000" w:rsidRDefault="00000000" w:rsidRPr="00000000" w14:paraId="00000110">
      <w:pPr>
        <w:spacing w:before="120" w:lineRule="auto"/>
        <w:rPr/>
      </w:pPr>
      <w:r w:rsidDel="00000000" w:rsidR="00000000" w:rsidRPr="00000000">
        <w:rPr>
          <w:rtl w:val="0"/>
        </w:rPr>
        <w:t xml:space="preserve">Providence Northeast Washington Hunger Coalition</w:t>
      </w:r>
    </w:p>
    <w:p w:rsidR="00000000" w:rsidDel="00000000" w:rsidP="00000000" w:rsidRDefault="00000000" w:rsidRPr="00000000" w14:paraId="00000111">
      <w:pPr>
        <w:rPr/>
      </w:pPr>
      <w:r w:rsidDel="00000000" w:rsidR="00000000" w:rsidRPr="00000000">
        <w:rPr>
          <w:rtl w:val="0"/>
        </w:rPr>
        <w:t xml:space="preserve">986 S. Main, Suite D</w:t>
      </w:r>
    </w:p>
    <w:p w:rsidR="00000000" w:rsidDel="00000000" w:rsidP="00000000" w:rsidRDefault="00000000" w:rsidRPr="00000000" w14:paraId="00000112">
      <w:pPr>
        <w:rPr/>
      </w:pPr>
      <w:r w:rsidDel="00000000" w:rsidR="00000000" w:rsidRPr="00000000">
        <w:rPr>
          <w:rtl w:val="0"/>
        </w:rPr>
        <w:t xml:space="preserve">Colville, WA 99114</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3/15/2018</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Farmer_C --- Farmer_C_Farms </w:t>
      </w:r>
    </w:p>
    <w:p w:rsidR="00000000" w:rsidDel="00000000" w:rsidP="00000000" w:rsidRDefault="00000000" w:rsidRPr="00000000" w14:paraId="00000117">
      <w:pPr>
        <w:rPr/>
      </w:pPr>
      <w:r w:rsidDel="00000000" w:rsidR="00000000" w:rsidRPr="00000000">
        <w:rPr>
          <w:rtl w:val="0"/>
        </w:rPr>
        <w:t xml:space="preserve">100 Farm to Market Rd </w:t>
      </w:r>
    </w:p>
    <w:p w:rsidR="00000000" w:rsidDel="00000000" w:rsidP="00000000" w:rsidRDefault="00000000" w:rsidRPr="00000000" w14:paraId="00000118">
      <w:pPr>
        <w:rPr/>
      </w:pPr>
      <w:r w:rsidDel="00000000" w:rsidR="00000000" w:rsidRPr="00000000">
        <w:rPr>
          <w:rtl w:val="0"/>
        </w:rPr>
        <w:t xml:space="preserve">Farmington, WA 99101</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Dear </w:t>
      </w:r>
      <w:r w:rsidDel="00000000" w:rsidR="00000000" w:rsidRPr="00000000">
        <w:rPr>
          <w:color w:val="ff0000"/>
          <w:rtl w:val="0"/>
        </w:rPr>
        <w:t xml:space="preserve">Farmer_C </w:t>
      </w:r>
      <w:r w:rsidDel="00000000" w:rsidR="00000000" w:rsidRPr="00000000">
        <w:rPr>
          <w:rtl w:val="0"/>
        </w:rPr>
        <w:t xml:space="preserve">at </w:t>
      </w:r>
      <w:r w:rsidDel="00000000" w:rsidR="00000000" w:rsidRPr="00000000">
        <w:rPr>
          <w:color w:val="ff0000"/>
          <w:rtl w:val="0"/>
        </w:rPr>
        <w:t xml:space="preserve">Farmer_C_Farms</w:t>
      </w: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Please accept this letter as a contract to participate in Providence N.E.W. Hunger Coalition’s Farm to Food Pantry (F2FP) program.  The Hunger Coalition commits to purchase $</w:t>
      </w:r>
      <w:r w:rsidDel="00000000" w:rsidR="00000000" w:rsidRPr="00000000">
        <w:rPr>
          <w:color w:val="ff0000"/>
          <w:rtl w:val="0"/>
        </w:rPr>
        <w:t xml:space="preserve">___</w:t>
      </w:r>
      <w:r w:rsidDel="00000000" w:rsidR="00000000" w:rsidRPr="00000000">
        <w:rPr>
          <w:rtl w:val="0"/>
        </w:rPr>
        <w:t xml:space="preserve"> worth of produce from </w:t>
      </w:r>
      <w:r w:rsidDel="00000000" w:rsidR="00000000" w:rsidRPr="00000000">
        <w:rPr>
          <w:color w:val="ff0000"/>
          <w:rtl w:val="0"/>
        </w:rPr>
        <w:t xml:space="preserve">Farmer_C_Farms </w:t>
      </w:r>
      <w:r w:rsidDel="00000000" w:rsidR="00000000" w:rsidRPr="00000000">
        <w:rPr>
          <w:rtl w:val="0"/>
        </w:rPr>
        <w:t xml:space="preserve">in the 2018 growing season.  All prices and estimates of pounds related to this contract have been mutually agreed upon and are specified below.  If this contract is acceptable and you commit to providing this produce in the 2018 growing season, please sign and return this contract.</w:t>
      </w:r>
    </w:p>
    <w:tbl>
      <w:tblPr>
        <w:tblStyle w:val="Table2"/>
        <w:tblW w:w="9350.0" w:type="dxa"/>
        <w:jc w:val="left"/>
        <w:tblInd w:w="0.0" w:type="pct"/>
        <w:tblBorders>
          <w:top w:color="f4b083" w:space="0" w:sz="4" w:val="single"/>
          <w:left w:color="f4b083" w:space="0" w:sz="4" w:val="single"/>
          <w:bottom w:color="f4b083" w:space="0" w:sz="4" w:val="single"/>
          <w:right w:color="f4b083" w:space="0" w:sz="4" w:val="single"/>
          <w:insideH w:color="f4b083" w:space="0" w:sz="4" w:val="single"/>
          <w:insideV w:color="f4b083" w:space="0" w:sz="4" w:val="single"/>
        </w:tblBorders>
        <w:tblLayout w:type="fixed"/>
        <w:tblLook w:val="0400"/>
      </w:tblPr>
      <w:tblGrid>
        <w:gridCol w:w="3595"/>
        <w:gridCol w:w="1890"/>
        <w:gridCol w:w="2610"/>
        <w:gridCol w:w="1255"/>
        <w:tblGridChange w:id="0">
          <w:tblGrid>
            <w:gridCol w:w="3595"/>
            <w:gridCol w:w="1890"/>
            <w:gridCol w:w="2610"/>
            <w:gridCol w:w="1255"/>
          </w:tblGrid>
        </w:tblGridChange>
      </w:tblGrid>
      <w:tr>
        <w:tc>
          <w:tcPr/>
          <w:p w:rsidR="00000000" w:rsidDel="00000000" w:rsidP="00000000" w:rsidRDefault="00000000" w:rsidRPr="00000000" w14:paraId="0000011C">
            <w:pPr>
              <w:rPr>
                <w:b w:val="1"/>
              </w:rPr>
            </w:pPr>
            <w:r w:rsidDel="00000000" w:rsidR="00000000" w:rsidRPr="00000000">
              <w:rPr>
                <w:b w:val="1"/>
                <w:rtl w:val="0"/>
              </w:rPr>
              <w:t xml:space="preserve">Product</w:t>
            </w:r>
          </w:p>
        </w:tc>
        <w:tc>
          <w:tcPr/>
          <w:p w:rsidR="00000000" w:rsidDel="00000000" w:rsidP="00000000" w:rsidRDefault="00000000" w:rsidRPr="00000000" w14:paraId="0000011D">
            <w:pPr>
              <w:rPr>
                <w:b w:val="1"/>
              </w:rPr>
            </w:pPr>
            <w:r w:rsidDel="00000000" w:rsidR="00000000" w:rsidRPr="00000000">
              <w:rPr>
                <w:b w:val="1"/>
                <w:rtl w:val="0"/>
              </w:rPr>
              <w:t xml:space="preserve">Price</w:t>
            </w:r>
          </w:p>
        </w:tc>
        <w:tc>
          <w:tcPr/>
          <w:p w:rsidR="00000000" w:rsidDel="00000000" w:rsidP="00000000" w:rsidRDefault="00000000" w:rsidRPr="00000000" w14:paraId="0000011E">
            <w:pPr>
              <w:rPr>
                <w:b w:val="1"/>
              </w:rPr>
            </w:pPr>
            <w:r w:rsidDel="00000000" w:rsidR="00000000" w:rsidRPr="00000000">
              <w:rPr>
                <w:b w:val="1"/>
                <w:rtl w:val="0"/>
              </w:rPr>
              <w:t xml:space="preserve">Weight</w:t>
            </w:r>
          </w:p>
        </w:tc>
        <w:tc>
          <w:tcPr/>
          <w:p w:rsidR="00000000" w:rsidDel="00000000" w:rsidP="00000000" w:rsidRDefault="00000000" w:rsidRPr="00000000" w14:paraId="0000011F">
            <w:pPr>
              <w:rPr>
                <w:b w:val="1"/>
              </w:rPr>
            </w:pPr>
            <w:r w:rsidDel="00000000" w:rsidR="00000000" w:rsidRPr="00000000">
              <w:rPr>
                <w:b w:val="1"/>
                <w:rtl w:val="0"/>
              </w:rPr>
              <w:t xml:space="preserve">Total Price</w:t>
            </w:r>
          </w:p>
        </w:tc>
      </w:tr>
      <w:tr>
        <w:tc>
          <w:tcPr/>
          <w:p w:rsidR="00000000" w:rsidDel="00000000" w:rsidP="00000000" w:rsidRDefault="00000000" w:rsidRPr="00000000" w14:paraId="00000120">
            <w:pPr>
              <w:rPr/>
            </w:pPr>
            <w:r w:rsidDel="00000000" w:rsidR="00000000" w:rsidRPr="00000000">
              <w:rPr>
                <w:rtl w:val="0"/>
              </w:rPr>
              <w:t xml:space="preserve">Acorn Squash – Note: Hunger Coalition volunteers will harvest</w:t>
            </w:r>
          </w:p>
        </w:tc>
        <w:tc>
          <w:tcPr/>
          <w:p w:rsidR="00000000" w:rsidDel="00000000" w:rsidP="00000000" w:rsidRDefault="00000000" w:rsidRPr="00000000" w14:paraId="00000121">
            <w:pPr>
              <w:rPr/>
            </w:pPr>
            <w:r w:rsidDel="00000000" w:rsidR="00000000" w:rsidRPr="00000000">
              <w:rPr>
                <w:rtl w:val="0"/>
              </w:rPr>
              <w:t xml:space="preserve">$0.60/Lb</w:t>
            </w:r>
          </w:p>
        </w:tc>
        <w:tc>
          <w:tcPr/>
          <w:p w:rsidR="00000000" w:rsidDel="00000000" w:rsidP="00000000" w:rsidRDefault="00000000" w:rsidRPr="00000000" w14:paraId="00000122">
            <w:pPr>
              <w:rPr/>
            </w:pPr>
            <w:r w:rsidDel="00000000" w:rsidR="00000000" w:rsidRPr="00000000">
              <w:rPr>
                <w:rtl w:val="0"/>
              </w:rPr>
              <w:t xml:space="preserve">800 Lbs</w:t>
            </w:r>
          </w:p>
        </w:tc>
        <w:tc>
          <w:tcPr/>
          <w:p w:rsidR="00000000" w:rsidDel="00000000" w:rsidP="00000000" w:rsidRDefault="00000000" w:rsidRPr="00000000" w14:paraId="00000123">
            <w:pPr>
              <w:rPr/>
            </w:pPr>
            <w:r w:rsidDel="00000000" w:rsidR="00000000" w:rsidRPr="00000000">
              <w:rPr>
                <w:rtl w:val="0"/>
              </w:rPr>
              <w:t xml:space="preserve">$480</w:t>
            </w:r>
          </w:p>
        </w:tc>
      </w:tr>
      <w:tr>
        <w:tc>
          <w:tcPr/>
          <w:p w:rsidR="00000000" w:rsidDel="00000000" w:rsidP="00000000" w:rsidRDefault="00000000" w:rsidRPr="00000000" w14:paraId="00000124">
            <w:pPr>
              <w:rPr/>
            </w:pPr>
            <w:r w:rsidDel="00000000" w:rsidR="00000000" w:rsidRPr="00000000">
              <w:rPr>
                <w:rtl w:val="0"/>
              </w:rPr>
              <w:t xml:space="preserve">40 1-household CSA shares</w:t>
            </w:r>
          </w:p>
        </w:tc>
        <w:tc>
          <w:tcPr/>
          <w:p w:rsidR="00000000" w:rsidDel="00000000" w:rsidP="00000000" w:rsidRDefault="00000000" w:rsidRPr="00000000" w14:paraId="00000125">
            <w:pPr>
              <w:rPr/>
            </w:pPr>
            <w:r w:rsidDel="00000000" w:rsidR="00000000" w:rsidRPr="00000000">
              <w:rPr>
                <w:rtl w:val="0"/>
              </w:rPr>
              <w:t xml:space="preserve">$15 per share</w:t>
            </w:r>
          </w:p>
        </w:tc>
        <w:tc>
          <w:tcPr/>
          <w:p w:rsidR="00000000" w:rsidDel="00000000" w:rsidP="00000000" w:rsidRDefault="00000000" w:rsidRPr="00000000" w14:paraId="00000126">
            <w:pPr>
              <w:rPr/>
            </w:pPr>
            <w:r w:rsidDel="00000000" w:rsidR="00000000" w:rsidRPr="00000000">
              <w:rPr>
                <w:rtl w:val="0"/>
              </w:rPr>
              <w:t xml:space="preserve">Determined by Grower</w:t>
            </w:r>
          </w:p>
        </w:tc>
        <w:tc>
          <w:tcPr/>
          <w:p w:rsidR="00000000" w:rsidDel="00000000" w:rsidP="00000000" w:rsidRDefault="00000000" w:rsidRPr="00000000" w14:paraId="00000127">
            <w:pPr>
              <w:rPr/>
            </w:pPr>
            <w:r w:rsidDel="00000000" w:rsidR="00000000" w:rsidRPr="00000000">
              <w:rPr>
                <w:rtl w:val="0"/>
              </w:rPr>
              <w:t xml:space="preserve">$600</w:t>
            </w:r>
          </w:p>
        </w:tc>
      </w:tr>
      <w:tr>
        <w:tc>
          <w:tcPr/>
          <w:p w:rsidR="00000000" w:rsidDel="00000000" w:rsidP="00000000" w:rsidRDefault="00000000" w:rsidRPr="00000000" w14:paraId="00000128">
            <w:pPr>
              <w:rPr/>
            </w:pPr>
            <w:r w:rsidDel="00000000" w:rsidR="00000000" w:rsidRPr="00000000">
              <w:rPr>
                <w:rtl w:val="0"/>
              </w:rPr>
              <w:t xml:space="preserve">Produce items chosen by grower</w:t>
            </w:r>
          </w:p>
        </w:tc>
        <w:tc>
          <w:tcPr/>
          <w:p w:rsidR="00000000" w:rsidDel="00000000" w:rsidP="00000000" w:rsidRDefault="00000000" w:rsidRPr="00000000" w14:paraId="00000129">
            <w:pPr>
              <w:rPr/>
            </w:pPr>
            <w:r w:rsidDel="00000000" w:rsidR="00000000" w:rsidRPr="00000000">
              <w:rPr>
                <w:rtl w:val="0"/>
              </w:rPr>
              <w:t xml:space="preserve">Per 2018 price list</w:t>
            </w:r>
          </w:p>
        </w:tc>
        <w:tc>
          <w:tcPr/>
          <w:p w:rsidR="00000000" w:rsidDel="00000000" w:rsidP="00000000" w:rsidRDefault="00000000" w:rsidRPr="00000000" w14:paraId="0000012A">
            <w:pPr>
              <w:rPr/>
            </w:pPr>
            <w:r w:rsidDel="00000000" w:rsidR="00000000" w:rsidRPr="00000000">
              <w:rPr>
                <w:rtl w:val="0"/>
              </w:rPr>
              <w:t xml:space="preserve">TBD</w:t>
            </w:r>
          </w:p>
        </w:tc>
        <w:tc>
          <w:tcPr/>
          <w:p w:rsidR="00000000" w:rsidDel="00000000" w:rsidP="00000000" w:rsidRDefault="00000000" w:rsidRPr="00000000" w14:paraId="0000012B">
            <w:pPr>
              <w:rPr/>
            </w:pPr>
            <w:r w:rsidDel="00000000" w:rsidR="00000000" w:rsidRPr="00000000">
              <w:rPr>
                <w:rtl w:val="0"/>
              </w:rPr>
              <w:t xml:space="preserve">$500</w:t>
            </w:r>
          </w:p>
        </w:tc>
      </w:tr>
      <w:tr>
        <w:tc>
          <w:tcPr/>
          <w:p w:rsidR="00000000" w:rsidDel="00000000" w:rsidP="00000000" w:rsidRDefault="00000000" w:rsidRPr="00000000" w14:paraId="0000012C">
            <w:pPr>
              <w:rPr/>
            </w:pPr>
            <w:r w:rsidDel="00000000" w:rsidR="00000000" w:rsidRPr="00000000">
              <w:rPr>
                <w:rtl w:val="0"/>
              </w:rPr>
            </w:r>
          </w:p>
        </w:tc>
        <w:tc>
          <w:tcPr/>
          <w:p w:rsidR="00000000" w:rsidDel="00000000" w:rsidP="00000000" w:rsidRDefault="00000000" w:rsidRPr="00000000" w14:paraId="0000012D">
            <w:pPr>
              <w:rPr/>
            </w:pPr>
            <w:r w:rsidDel="00000000" w:rsidR="00000000" w:rsidRPr="00000000">
              <w:rPr>
                <w:rtl w:val="0"/>
              </w:rPr>
            </w:r>
          </w:p>
        </w:tc>
        <w:tc>
          <w:tcPr/>
          <w:p w:rsidR="00000000" w:rsidDel="00000000" w:rsidP="00000000" w:rsidRDefault="00000000" w:rsidRPr="00000000" w14:paraId="0000012E">
            <w:pPr>
              <w:rPr>
                <w:b w:val="1"/>
              </w:rPr>
            </w:pPr>
            <w:r w:rsidDel="00000000" w:rsidR="00000000" w:rsidRPr="00000000">
              <w:rPr>
                <w:b w:val="1"/>
                <w:rtl w:val="0"/>
              </w:rPr>
              <w:t xml:space="preserve">Total:</w:t>
            </w:r>
          </w:p>
        </w:tc>
        <w:tc>
          <w:tcPr/>
          <w:p w:rsidR="00000000" w:rsidDel="00000000" w:rsidP="00000000" w:rsidRDefault="00000000" w:rsidRPr="00000000" w14:paraId="0000012F">
            <w:pPr>
              <w:rPr>
                <w:b w:val="1"/>
              </w:rPr>
            </w:pPr>
            <w:r w:rsidDel="00000000" w:rsidR="00000000" w:rsidRPr="00000000">
              <w:rPr>
                <w:b w:val="1"/>
                <w:rtl w:val="0"/>
              </w:rPr>
              <w:t xml:space="preserve">$1580</w:t>
            </w:r>
          </w:p>
        </w:tc>
      </w:tr>
    </w:tbl>
    <w:p w:rsidR="00000000" w:rsidDel="00000000" w:rsidP="00000000" w:rsidRDefault="00000000" w:rsidRPr="00000000" w14:paraId="00000130">
      <w:pPr>
        <w:rPr/>
      </w:pPr>
      <w:r w:rsidDel="00000000" w:rsidR="00000000" w:rsidRPr="00000000">
        <w:rPr>
          <w:rtl w:val="0"/>
        </w:rPr>
        <w:t xml:space="preserve">                           </w:t>
      </w:r>
    </w:p>
    <w:p w:rsidR="00000000" w:rsidDel="00000000" w:rsidP="00000000" w:rsidRDefault="00000000" w:rsidRPr="00000000" w14:paraId="00000131">
      <w:pPr>
        <w:rPr>
          <w:b w:val="1"/>
        </w:rPr>
      </w:pPr>
      <w:r w:rsidDel="00000000" w:rsidR="00000000" w:rsidRPr="00000000">
        <w:rPr>
          <w:b w:val="1"/>
          <w:rtl w:val="0"/>
        </w:rPr>
        <w:t xml:space="preserve">Pick-up Information</w:t>
      </w:r>
    </w:p>
    <w:p w:rsidR="00000000" w:rsidDel="00000000" w:rsidP="00000000" w:rsidRDefault="00000000" w:rsidRPr="00000000" w14:paraId="00000132">
      <w:pPr>
        <w:rPr/>
      </w:pPr>
      <w:r w:rsidDel="00000000" w:rsidR="00000000" w:rsidRPr="00000000">
        <w:rPr>
          <w:rtl w:val="0"/>
        </w:rPr>
        <w:t xml:space="preserve">The Providence N.E.W. Hunger Coalition will pick-up harvested product at locations agreed upon by both parties.  The logistical agent and receiver of your produce will be the F2FP Program Coordinator, </w:t>
      </w:r>
      <w:r w:rsidDel="00000000" w:rsidR="00000000" w:rsidRPr="00000000">
        <w:rPr>
          <w:color w:val="ff0000"/>
          <w:rtl w:val="0"/>
        </w:rPr>
        <w:t xml:space="preserve">Coordinator_G</w:t>
      </w:r>
      <w:r w:rsidDel="00000000" w:rsidR="00000000" w:rsidRPr="00000000">
        <w:rPr>
          <w:rtl w:val="0"/>
        </w:rPr>
        <w:t xml:space="preserve">.  Please direct any inquiry or correspondence to the coordinator by email at </w:t>
      </w:r>
      <w:hyperlink r:id="rId38">
        <w:r w:rsidDel="00000000" w:rsidR="00000000" w:rsidRPr="00000000">
          <w:rPr>
            <w:color w:val="0563c1"/>
            <w:u w:val="single"/>
            <w:rtl w:val="0"/>
          </w:rPr>
          <w:t xml:space="preserve">F2FP_ProgramCoordinator@hungercoalition.org</w:t>
        </w:r>
      </w:hyperlink>
      <w:r w:rsidDel="00000000" w:rsidR="00000000" w:rsidRPr="00000000">
        <w:rPr>
          <w:rtl w:val="0"/>
        </w:rPr>
        <w:t xml:space="preserve"> or by phone at 509-821-8040</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We are very excited to be able to continue the F2FP program this year. Our partnership with </w:t>
      </w:r>
      <w:r w:rsidDel="00000000" w:rsidR="00000000" w:rsidRPr="00000000">
        <w:rPr>
          <w:color w:val="ff0000"/>
          <w:rtl w:val="0"/>
        </w:rPr>
        <w:t xml:space="preserve">Farmer_C_Farms </w:t>
      </w:r>
      <w:r w:rsidDel="00000000" w:rsidR="00000000" w:rsidRPr="00000000">
        <w:rPr>
          <w:rtl w:val="0"/>
        </w:rPr>
        <w:t xml:space="preserve">is highly valued and greatly appreciated.  Thank you for your participation in this program and do not hesitate to contact me with any questions.</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Sincerely,</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_____________________________________        _____________________________________</w:t>
      </w:r>
    </w:p>
    <w:p w:rsidR="00000000" w:rsidDel="00000000" w:rsidP="00000000" w:rsidRDefault="00000000" w:rsidRPr="00000000" w14:paraId="00000139">
      <w:pPr>
        <w:rPr/>
      </w:pPr>
      <w:r w:rsidDel="00000000" w:rsidR="00000000" w:rsidRPr="00000000">
        <w:rPr>
          <w:rtl w:val="0"/>
        </w:rPr>
        <w:t xml:space="preserve">F2FP Program Coordinator</w:t>
        <w:tab/>
        <w:tab/>
        <w:tab/>
        <w:t xml:space="preserve">  </w:t>
        <w:tab/>
        <w:t xml:space="preserve"> Grower</w:t>
      </w:r>
    </w:p>
    <w:p w:rsidR="00000000" w:rsidDel="00000000" w:rsidP="00000000" w:rsidRDefault="00000000" w:rsidRPr="00000000" w14:paraId="0000013A">
      <w:pPr>
        <w:rPr/>
      </w:pPr>
      <w:r w:rsidDel="00000000" w:rsidR="00000000" w:rsidRPr="00000000">
        <w:br w:type="page"/>
      </w:r>
      <w:r w:rsidDel="00000000" w:rsidR="00000000" w:rsidRPr="00000000">
        <w:rPr>
          <w:rtl w:val="0"/>
        </w:rPr>
      </w:r>
    </w:p>
    <w:p w:rsidR="00000000" w:rsidDel="00000000" w:rsidP="00000000" w:rsidRDefault="00000000" w:rsidRPr="00000000" w14:paraId="0000013B">
      <w:pPr>
        <w:spacing w:after="320" w:line="300" w:lineRule="auto"/>
        <w:rPr>
          <w:rFonts w:ascii="Garamond" w:cs="Garamond" w:eastAsia="Garamond" w:hAnsi="Garamond"/>
          <w:color w:val="4c483d"/>
          <w:sz w:val="20"/>
          <w:szCs w:val="20"/>
        </w:rPr>
      </w:pPr>
      <w:r w:rsidDel="00000000" w:rsidR="00000000" w:rsidRPr="00000000">
        <w:rPr>
          <w:rtl w:val="0"/>
        </w:rPr>
      </w:r>
    </w:p>
    <w:p w:rsidR="00000000" w:rsidDel="00000000" w:rsidP="00000000" w:rsidRDefault="00000000" w:rsidRPr="00000000" w14:paraId="0000013C">
      <w:pPr>
        <w:spacing w:after="320" w:line="300" w:lineRule="auto"/>
        <w:rPr>
          <w:rFonts w:ascii="Garamond" w:cs="Garamond" w:eastAsia="Garamond" w:hAnsi="Garamond"/>
          <w:color w:val="4c483d"/>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5927090</wp:posOffset>
            </wp:positionH>
            <wp:positionV relativeFrom="paragraph">
              <wp:posOffset>0</wp:posOffset>
            </wp:positionV>
            <wp:extent cx="930910" cy="1307122"/>
            <wp:effectExtent b="0" l="0" r="0" t="0"/>
            <wp:wrapNone/>
            <wp:docPr id="10" name="image5.jpg"/>
            <a:graphic>
              <a:graphicData uri="http://schemas.openxmlformats.org/drawingml/2006/picture">
                <pic:pic>
                  <pic:nvPicPr>
                    <pic:cNvPr id="0" name="image5.jpg"/>
                    <pic:cNvPicPr preferRelativeResize="0"/>
                  </pic:nvPicPr>
                  <pic:blipFill>
                    <a:blip r:embed="rId39"/>
                    <a:srcRect b="0" l="0" r="0" t="0"/>
                    <a:stretch>
                      <a:fillRect/>
                    </a:stretch>
                  </pic:blipFill>
                  <pic:spPr>
                    <a:xfrm>
                      <a:off x="0" y="0"/>
                      <a:ext cx="930910" cy="130712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99695</wp:posOffset>
            </wp:positionV>
            <wp:extent cx="3749040" cy="571391"/>
            <wp:effectExtent b="0" l="0" r="0" t="0"/>
            <wp:wrapNone/>
            <wp:docPr id="15" name="image6.jpg"/>
            <a:graphic>
              <a:graphicData uri="http://schemas.openxmlformats.org/drawingml/2006/picture">
                <pic:pic>
                  <pic:nvPicPr>
                    <pic:cNvPr id="0" name="image6.jpg"/>
                    <pic:cNvPicPr preferRelativeResize="0"/>
                  </pic:nvPicPr>
                  <pic:blipFill>
                    <a:blip r:embed="rId40"/>
                    <a:srcRect b="0" l="0" r="0" t="0"/>
                    <a:stretch>
                      <a:fillRect/>
                    </a:stretch>
                  </pic:blipFill>
                  <pic:spPr>
                    <a:xfrm>
                      <a:off x="0" y="0"/>
                      <a:ext cx="3749040" cy="571391"/>
                    </a:xfrm>
                    <a:prstGeom prst="rect"/>
                    <a:ln/>
                  </pic:spPr>
                </pic:pic>
              </a:graphicData>
            </a:graphic>
          </wp:anchor>
        </w:drawing>
      </w:r>
    </w:p>
    <w:p w:rsidR="00000000" w:rsidDel="00000000" w:rsidP="00000000" w:rsidRDefault="00000000" w:rsidRPr="00000000" w14:paraId="0000013D">
      <w:pPr>
        <w:spacing w:after="320" w:line="300" w:lineRule="auto"/>
        <w:rPr>
          <w:rFonts w:ascii="Garamond" w:cs="Garamond" w:eastAsia="Garamond" w:hAnsi="Garamond"/>
          <w:color w:val="4c483d"/>
          <w:sz w:val="20"/>
          <w:szCs w:val="20"/>
        </w:rPr>
      </w:pPr>
      <w:r w:rsidDel="00000000" w:rsidR="00000000" w:rsidRPr="00000000">
        <w:rPr>
          <w:rtl w:val="0"/>
        </w:rPr>
      </w:r>
    </w:p>
    <w:p w:rsidR="00000000" w:rsidDel="00000000" w:rsidP="00000000" w:rsidRDefault="00000000" w:rsidRPr="00000000" w14:paraId="0000013E">
      <w:pPr>
        <w:spacing w:after="320" w:line="300" w:lineRule="auto"/>
        <w:rPr>
          <w:rFonts w:ascii="Garamond" w:cs="Garamond" w:eastAsia="Garamond" w:hAnsi="Garamond"/>
          <w:color w:val="4c483d"/>
          <w:sz w:val="20"/>
          <w:szCs w:val="20"/>
        </w:rPr>
      </w:pPr>
      <w:r w:rsidDel="00000000" w:rsidR="00000000" w:rsidRPr="00000000">
        <w:rPr>
          <w:rFonts w:ascii="Garamond" w:cs="Garamond" w:eastAsia="Garamond" w:hAnsi="Garamond"/>
          <w:color w:val="4c483d"/>
          <w:sz w:val="48"/>
          <w:szCs w:val="48"/>
          <w:rtl w:val="0"/>
        </w:rPr>
        <w:t xml:space="preserve">Letter of Understanding</w:t>
      </w:r>
      <w:r w:rsidDel="00000000" w:rsidR="00000000" w:rsidRPr="00000000">
        <w:rPr>
          <w:rtl w:val="0"/>
        </w:rPr>
      </w:r>
    </w:p>
    <w:p w:rsidR="00000000" w:rsidDel="00000000" w:rsidP="00000000" w:rsidRDefault="00000000" w:rsidRPr="00000000" w14:paraId="0000013F">
      <w:pPr>
        <w:spacing w:line="3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purpose of Good Shepherd Food Bank’s Mainers Feeding Mainers program is to establish partnerships with Maine farmers, fisheries and dairy operators to advance the Food Bank’s mission of eliminating hunger in Maine.  Our goal is to acquire fresh, nutritious, locally grown food for needy Maine families and individuals at fair prices to supplement our food donation and salvage programs.</w:t>
      </w:r>
    </w:p>
    <w:p w:rsidR="00000000" w:rsidDel="00000000" w:rsidP="00000000" w:rsidRDefault="00000000" w:rsidRPr="00000000" w14:paraId="00000140">
      <w:pPr>
        <w:spacing w:line="300" w:lineRule="auto"/>
        <w:rPr>
          <w:rFonts w:ascii="Times New Roman" w:cs="Times New Roman" w:eastAsia="Times New Roman" w:hAnsi="Times New Roman"/>
          <w:color w:val="4c483d"/>
          <w:sz w:val="18"/>
          <w:szCs w:val="18"/>
        </w:rPr>
      </w:pPr>
      <w:r w:rsidDel="00000000" w:rsidR="00000000" w:rsidRPr="00000000">
        <w:rPr>
          <w:rtl w:val="0"/>
        </w:rPr>
      </w:r>
    </w:p>
    <w:p w:rsidR="00000000" w:rsidDel="00000000" w:rsidP="00000000" w:rsidRDefault="00000000" w:rsidRPr="00000000" w14:paraId="00000141">
      <w:pPr>
        <w:spacing w:line="3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t>
      </w:r>
      <w:r w:rsidDel="00000000" w:rsidR="00000000" w:rsidRPr="00000000">
        <w:rPr>
          <w:rFonts w:ascii="Times New Roman" w:cs="Times New Roman" w:eastAsia="Times New Roman" w:hAnsi="Times New Roman"/>
          <w:i w:val="1"/>
          <w:rtl w:val="0"/>
        </w:rPr>
        <w:t xml:space="preserve">Letter of Understanding</w:t>
      </w:r>
      <w:r w:rsidDel="00000000" w:rsidR="00000000" w:rsidRPr="00000000">
        <w:rPr>
          <w:rFonts w:ascii="Times New Roman" w:cs="Times New Roman" w:eastAsia="Times New Roman" w:hAnsi="Times New Roman"/>
          <w:rtl w:val="0"/>
        </w:rPr>
        <w:t xml:space="preserve"> between </w:t>
      </w:r>
      <w:r w:rsidDel="00000000" w:rsidR="00000000" w:rsidRPr="00000000">
        <w:rPr>
          <w:rFonts w:ascii="Times New Roman" w:cs="Times New Roman" w:eastAsia="Times New Roman" w:hAnsi="Times New Roman"/>
          <w:b w:val="1"/>
          <w:rtl w:val="0"/>
        </w:rPr>
        <w:t xml:space="preserve">Good Shepherd Food Bank (GSFB)</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b w:val="1"/>
          <w:rtl w:val="0"/>
        </w:rPr>
        <w:t xml:space="preserve">___________________</w:t>
      </w:r>
      <w:r w:rsidDel="00000000" w:rsidR="00000000" w:rsidRPr="00000000">
        <w:rPr>
          <w:rFonts w:ascii="Times New Roman" w:cs="Times New Roman" w:eastAsia="Times New Roman" w:hAnsi="Times New Roman"/>
          <w:rtl w:val="0"/>
        </w:rPr>
        <w:t xml:space="preserve"> states the parties’ intentions regarding the 2018 growing season.</w:t>
      </w:r>
    </w:p>
    <w:p w:rsidR="00000000" w:rsidDel="00000000" w:rsidP="00000000" w:rsidRDefault="00000000" w:rsidRPr="00000000" w14:paraId="00000142">
      <w:pPr>
        <w:spacing w:line="3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3">
      <w:pPr>
        <w:spacing w:line="3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signing this </w:t>
      </w:r>
      <w:r w:rsidDel="00000000" w:rsidR="00000000" w:rsidRPr="00000000">
        <w:rPr>
          <w:rFonts w:ascii="Times New Roman" w:cs="Times New Roman" w:eastAsia="Times New Roman" w:hAnsi="Times New Roman"/>
          <w:i w:val="1"/>
          <w:rtl w:val="0"/>
        </w:rPr>
        <w:t xml:space="preserve">Letter of Understanding</w:t>
      </w:r>
      <w:r w:rsidDel="00000000" w:rsidR="00000000" w:rsidRPr="00000000">
        <w:rPr>
          <w:rFonts w:ascii="Times New Roman" w:cs="Times New Roman" w:eastAsia="Times New Roman" w:hAnsi="Times New Roman"/>
          <w:rtl w:val="0"/>
        </w:rPr>
        <w:t xml:space="preserve">, GSFB agrees to purchase the following products in quantities and at the unit prices indicated below.  The farmer agrees in good faith to make this product available to GSFB unless it is agreed that growing conditions made fulfillment too difficult.  If the product cannot reasonably be provided at the quantities and prices below, it is further understood that neither GSFB nor the farmer is under further obligation or due further compensation regarding this agreement.  The farmer shall, as soon as reasonably known, give GSFB notice of any anticipated inability to supply the product.</w:t>
      </w:r>
    </w:p>
    <w:p w:rsidR="00000000" w:rsidDel="00000000" w:rsidP="00000000" w:rsidRDefault="00000000" w:rsidRPr="00000000" w14:paraId="00000144">
      <w:pPr>
        <w:spacing w:line="3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5">
      <w:pPr>
        <w:spacing w:line="300" w:lineRule="auto"/>
        <w:rPr>
          <w:rFonts w:ascii="Arial Narrow" w:cs="Arial Narrow" w:eastAsia="Arial Narrow" w:hAnsi="Arial Narrow"/>
          <w:b w:val="1"/>
          <w:i w:val="1"/>
          <w:sz w:val="20"/>
          <w:szCs w:val="20"/>
        </w:rPr>
      </w:pPr>
      <w:r w:rsidDel="00000000" w:rsidR="00000000" w:rsidRPr="00000000">
        <w:rPr>
          <w:rFonts w:ascii="Times New Roman" w:cs="Times New Roman" w:eastAsia="Times New Roman" w:hAnsi="Times New Roman"/>
          <w:rtl w:val="0"/>
        </w:rPr>
        <w:t xml:space="preserve">Product and purchase specifications:  All products specified for purchase in this letter will be of </w:t>
      </w:r>
      <w:r w:rsidDel="00000000" w:rsidR="00000000" w:rsidRPr="00000000">
        <w:rPr>
          <w:rFonts w:ascii="Times New Roman" w:cs="Times New Roman" w:eastAsia="Times New Roman" w:hAnsi="Times New Roman"/>
          <w:b w:val="1"/>
          <w:i w:val="1"/>
          <w:rtl w:val="0"/>
        </w:rPr>
        <w:t xml:space="preserve">“Good Quality”</w:t>
      </w:r>
      <w:r w:rsidDel="00000000" w:rsidR="00000000" w:rsidRPr="00000000">
        <w:rPr>
          <w:rFonts w:ascii="Times New Roman" w:cs="Times New Roman" w:eastAsia="Times New Roman" w:hAnsi="Times New Roman"/>
          <w:rtl w:val="0"/>
        </w:rPr>
        <w:t xml:space="preserve"> and may be subject to inspection and acceptance by GSFB at the time of receipt; GSFB shall not be obligated to purchase any product determined to not meet its standards. </w:t>
      </w:r>
      <w:r w:rsidDel="00000000" w:rsidR="00000000" w:rsidRPr="00000000">
        <w:rPr>
          <w:rtl w:val="0"/>
        </w:rPr>
      </w:r>
    </w:p>
    <w:p w:rsidR="00000000" w:rsidDel="00000000" w:rsidP="00000000" w:rsidRDefault="00000000" w:rsidRPr="00000000" w14:paraId="00000146">
      <w:pPr>
        <w:spacing w:line="300" w:lineRule="auto"/>
        <w:rPr>
          <w:rFonts w:ascii="Arial Narrow" w:cs="Arial Narrow" w:eastAsia="Arial Narrow" w:hAnsi="Arial Narrow"/>
          <w:b w:val="1"/>
          <w:i w:val="1"/>
          <w:sz w:val="20"/>
          <w:szCs w:val="20"/>
        </w:rPr>
      </w:pPr>
      <w:r w:rsidDel="00000000" w:rsidR="00000000" w:rsidRPr="00000000">
        <w:rPr>
          <w:rtl w:val="0"/>
        </w:rPr>
      </w:r>
    </w:p>
    <w:p w:rsidR="00000000" w:rsidDel="00000000" w:rsidP="00000000" w:rsidRDefault="00000000" w:rsidRPr="00000000" w14:paraId="00000147">
      <w:pPr>
        <w:spacing w:line="30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Possible supplemental purchases – If the farmer desires to sell or donate product not specified in this letter, or quantities of specified product(s) in excess of what is agreed, the following provisions apply:</w:t>
      </w:r>
      <w:r w:rsidDel="00000000" w:rsidR="00000000" w:rsidRPr="00000000">
        <w:rPr>
          <w:rtl w:val="0"/>
        </w:rPr>
      </w:r>
    </w:p>
    <w:p w:rsidR="00000000" w:rsidDel="00000000" w:rsidP="00000000" w:rsidRDefault="00000000" w:rsidRPr="00000000" w14:paraId="00000148">
      <w:pPr>
        <w:numPr>
          <w:ilvl w:val="0"/>
          <w:numId w:val="10"/>
        </w:numPr>
        <w:spacing w:line="276" w:lineRule="auto"/>
        <w:ind w:left="720" w:hanging="360"/>
        <w:rPr/>
      </w:pPr>
      <w:r w:rsidDel="00000000" w:rsidR="00000000" w:rsidRPr="00000000">
        <w:rPr>
          <w:rFonts w:ascii="Times New Roman" w:cs="Times New Roman" w:eastAsia="Times New Roman" w:hAnsi="Times New Roman"/>
          <w:rtl w:val="0"/>
        </w:rPr>
        <w:t xml:space="preserve">GSFB may choose to consider purchasing supplemental product.  If it does, pricing, quality and quantity are open to negotiation.  Prices above do not apply.</w:t>
      </w:r>
      <w:r w:rsidDel="00000000" w:rsidR="00000000" w:rsidRPr="00000000">
        <w:rPr>
          <w:rtl w:val="0"/>
        </w:rPr>
      </w:r>
    </w:p>
    <w:p w:rsidR="00000000" w:rsidDel="00000000" w:rsidP="00000000" w:rsidRDefault="00000000" w:rsidRPr="00000000" w14:paraId="00000149">
      <w:pPr>
        <w:numPr>
          <w:ilvl w:val="0"/>
          <w:numId w:val="10"/>
        </w:numPr>
        <w:spacing w:line="276" w:lineRule="auto"/>
        <w:ind w:left="720" w:hanging="360"/>
        <w:rPr>
          <w:b w:val="1"/>
          <w:color w:val="c00000"/>
        </w:rPr>
      </w:pPr>
      <w:r w:rsidDel="00000000" w:rsidR="00000000" w:rsidRPr="00000000">
        <w:rPr>
          <w:rFonts w:ascii="Times New Roman" w:cs="Times New Roman" w:eastAsia="Times New Roman" w:hAnsi="Times New Roman"/>
          <w:b w:val="1"/>
          <w:color w:val="c00000"/>
          <w:rtl w:val="0"/>
        </w:rPr>
        <w:t xml:space="preserve">Donations of food products are greatly appreciated, and all donations accepted by GSFB or delivered directly to a pantry will receive tax documentation from GSFB.</w:t>
      </w:r>
      <w:r w:rsidDel="00000000" w:rsidR="00000000" w:rsidRPr="00000000">
        <w:rPr>
          <w:rtl w:val="0"/>
        </w:rPr>
      </w:r>
    </w:p>
    <w:p w:rsidR="00000000" w:rsidDel="00000000" w:rsidP="00000000" w:rsidRDefault="00000000" w:rsidRPr="00000000" w14:paraId="0000014A">
      <w:pPr>
        <w:spacing w:line="30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B">
      <w:pPr>
        <w:spacing w:line="300" w:lineRule="auto"/>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Product Details for ______________________</w:t>
      </w:r>
      <w:r w:rsidDel="00000000" w:rsidR="00000000" w:rsidRPr="00000000">
        <w:rPr>
          <w:rtl w:val="0"/>
        </w:rPr>
      </w:r>
    </w:p>
    <w:p w:rsidR="00000000" w:rsidDel="00000000" w:rsidP="00000000" w:rsidRDefault="00000000" w:rsidRPr="00000000" w14:paraId="0000014C">
      <w:pPr>
        <w:spacing w:line="300" w:lineRule="auto"/>
        <w:jc w:val="center"/>
        <w:rPr>
          <w:rFonts w:ascii="Times New Roman" w:cs="Times New Roman" w:eastAsia="Times New Roman" w:hAnsi="Times New Roman"/>
          <w:b w:val="1"/>
        </w:rPr>
      </w:pPr>
      <w:r w:rsidDel="00000000" w:rsidR="00000000" w:rsidRPr="00000000">
        <w:rPr>
          <w:rtl w:val="0"/>
        </w:rPr>
      </w:r>
    </w:p>
    <w:tbl>
      <w:tblPr>
        <w:tblStyle w:val="Table3"/>
        <w:tblW w:w="5454.0" w:type="dxa"/>
        <w:jc w:val="left"/>
        <w:tblInd w:w="0.0" w:type="pct"/>
        <w:tblBorders>
          <w:top w:color="f4b083" w:space="0" w:sz="4" w:val="single"/>
          <w:left w:color="f4b083" w:space="0" w:sz="4" w:val="single"/>
          <w:bottom w:color="f4b083" w:space="0" w:sz="4" w:val="single"/>
          <w:right w:color="f4b083" w:space="0" w:sz="4" w:val="single"/>
          <w:insideH w:color="f4b083" w:space="0" w:sz="4" w:val="single"/>
          <w:insideV w:color="f4b083" w:space="0" w:sz="4" w:val="single"/>
        </w:tblBorders>
        <w:tblLayout w:type="fixed"/>
        <w:tblLook w:val="04A0"/>
      </w:tblPr>
      <w:tblGrid>
        <w:gridCol w:w="1454"/>
        <w:gridCol w:w="4000"/>
        <w:tblGridChange w:id="0">
          <w:tblGrid>
            <w:gridCol w:w="1454"/>
            <w:gridCol w:w="4000"/>
          </w:tblGrid>
        </w:tblGridChange>
      </w:tblGrid>
      <w:tr>
        <w:trPr>
          <w:trHeight w:val="234" w:hRule="atLeast"/>
        </w:trPr>
        <w:tc>
          <w:tcPr/>
          <w:p w:rsidR="00000000" w:rsidDel="00000000" w:rsidP="00000000" w:rsidRDefault="00000000" w:rsidRPr="00000000" w14:paraId="0000014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Crop</w:t>
            </w:r>
          </w:p>
        </w:tc>
        <w:tc>
          <w:tcPr/>
          <w:p w:rsidR="00000000" w:rsidDel="00000000" w:rsidP="00000000" w:rsidRDefault="00000000" w:rsidRPr="00000000" w14:paraId="0000014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Unit Price Per Lb.</w:t>
            </w:r>
          </w:p>
        </w:tc>
      </w:tr>
      <w:tr>
        <w:trPr>
          <w:trHeight w:val="256" w:hRule="atLeast"/>
        </w:trPr>
        <w:tc>
          <w:tcPr/>
          <w:p w:rsidR="00000000" w:rsidDel="00000000" w:rsidP="00000000" w:rsidRDefault="00000000" w:rsidRPr="00000000" w14:paraId="0000014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0">
            <w:pPr>
              <w:jc w:val="center"/>
              <w:rPr>
                <w:rFonts w:ascii="Times New Roman" w:cs="Times New Roman" w:eastAsia="Times New Roman" w:hAnsi="Times New Roman"/>
              </w:rPr>
            </w:pPr>
            <w:r w:rsidDel="00000000" w:rsidR="00000000" w:rsidRPr="00000000">
              <w:rPr>
                <w:rtl w:val="0"/>
              </w:rPr>
            </w:r>
          </w:p>
        </w:tc>
      </w:tr>
      <w:tr>
        <w:trPr>
          <w:trHeight w:val="256" w:hRule="atLeast"/>
        </w:trPr>
        <w:tc>
          <w:tcPr/>
          <w:p w:rsidR="00000000" w:rsidDel="00000000" w:rsidP="00000000" w:rsidRDefault="00000000" w:rsidRPr="00000000" w14:paraId="0000015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2">
            <w:pPr>
              <w:jc w:val="center"/>
              <w:rPr>
                <w:rFonts w:ascii="Times New Roman" w:cs="Times New Roman" w:eastAsia="Times New Roman" w:hAnsi="Times New Roman"/>
              </w:rPr>
            </w:pPr>
            <w:r w:rsidDel="00000000" w:rsidR="00000000" w:rsidRPr="00000000">
              <w:rPr>
                <w:rtl w:val="0"/>
              </w:rPr>
            </w:r>
          </w:p>
        </w:tc>
      </w:tr>
      <w:tr>
        <w:trPr>
          <w:trHeight w:val="245" w:hRule="atLeast"/>
        </w:trPr>
        <w:tc>
          <w:tcPr/>
          <w:p w:rsidR="00000000" w:rsidDel="00000000" w:rsidP="00000000" w:rsidRDefault="00000000" w:rsidRPr="00000000" w14:paraId="0000015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4">
            <w:pPr>
              <w:jc w:val="center"/>
              <w:rPr>
                <w:rFonts w:ascii="Times New Roman" w:cs="Times New Roman" w:eastAsia="Times New Roman" w:hAnsi="Times New Roman"/>
              </w:rPr>
            </w:pPr>
            <w:r w:rsidDel="00000000" w:rsidR="00000000" w:rsidRPr="00000000">
              <w:rPr>
                <w:rtl w:val="0"/>
              </w:rPr>
            </w:r>
          </w:p>
        </w:tc>
      </w:tr>
      <w:tr>
        <w:trPr>
          <w:trHeight w:val="256" w:hRule="atLeast"/>
        </w:trPr>
        <w:tc>
          <w:tcPr/>
          <w:p w:rsidR="00000000" w:rsidDel="00000000" w:rsidP="00000000" w:rsidRDefault="00000000" w:rsidRPr="00000000" w14:paraId="0000015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6">
            <w:pPr>
              <w:jc w:val="center"/>
              <w:rPr>
                <w:rFonts w:ascii="Times New Roman" w:cs="Times New Roman" w:eastAsia="Times New Roman" w:hAnsi="Times New Roman"/>
              </w:rPr>
            </w:pPr>
            <w:r w:rsidDel="00000000" w:rsidR="00000000" w:rsidRPr="00000000">
              <w:rPr>
                <w:rtl w:val="0"/>
              </w:rPr>
            </w:r>
          </w:p>
        </w:tc>
      </w:tr>
      <w:tr>
        <w:trPr>
          <w:trHeight w:val="256" w:hRule="atLeast"/>
        </w:trPr>
        <w:tc>
          <w:tcPr/>
          <w:p w:rsidR="00000000" w:rsidDel="00000000" w:rsidP="00000000" w:rsidRDefault="00000000" w:rsidRPr="00000000" w14:paraId="0000015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8">
            <w:pPr>
              <w:jc w:val="center"/>
              <w:rPr>
                <w:rFonts w:ascii="Times New Roman" w:cs="Times New Roman" w:eastAsia="Times New Roman" w:hAnsi="Times New Roman"/>
              </w:rPr>
            </w:pPr>
            <w:r w:rsidDel="00000000" w:rsidR="00000000" w:rsidRPr="00000000">
              <w:rPr>
                <w:rtl w:val="0"/>
              </w:rPr>
            </w:r>
          </w:p>
        </w:tc>
      </w:tr>
      <w:tr>
        <w:trPr>
          <w:trHeight w:val="256" w:hRule="atLeast"/>
        </w:trPr>
        <w:tc>
          <w:tcPr/>
          <w:p w:rsidR="00000000" w:rsidDel="00000000" w:rsidP="00000000" w:rsidRDefault="00000000" w:rsidRPr="00000000" w14:paraId="0000015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A">
            <w:pPr>
              <w:jc w:val="center"/>
              <w:rPr>
                <w:rFonts w:ascii="Times New Roman" w:cs="Times New Roman" w:eastAsia="Times New Roman" w:hAnsi="Times New Roman"/>
              </w:rPr>
            </w:pPr>
            <w:r w:rsidDel="00000000" w:rsidR="00000000" w:rsidRPr="00000000">
              <w:rPr>
                <w:rtl w:val="0"/>
              </w:rPr>
            </w:r>
          </w:p>
        </w:tc>
      </w:tr>
      <w:tr>
        <w:trPr>
          <w:trHeight w:val="256" w:hRule="atLeast"/>
        </w:trPr>
        <w:tc>
          <w:tcPr/>
          <w:p w:rsidR="00000000" w:rsidDel="00000000" w:rsidP="00000000" w:rsidRDefault="00000000" w:rsidRPr="00000000" w14:paraId="0000015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C">
            <w:pPr>
              <w:jc w:val="center"/>
              <w:rPr>
                <w:rFonts w:ascii="Times New Roman" w:cs="Times New Roman" w:eastAsia="Times New Roman" w:hAnsi="Times New Roman"/>
              </w:rPr>
            </w:pPr>
            <w:r w:rsidDel="00000000" w:rsidR="00000000" w:rsidRPr="00000000">
              <w:rPr>
                <w:rtl w:val="0"/>
              </w:rPr>
            </w:r>
          </w:p>
        </w:tc>
      </w:tr>
      <w:tr>
        <w:trPr>
          <w:trHeight w:val="256" w:hRule="atLeast"/>
        </w:trPr>
        <w:tc>
          <w:tcPr/>
          <w:p w:rsidR="00000000" w:rsidDel="00000000" w:rsidP="00000000" w:rsidRDefault="00000000" w:rsidRPr="00000000" w14:paraId="0000015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E">
            <w:pPr>
              <w:jc w:val="center"/>
              <w:rPr>
                <w:rFonts w:ascii="Times New Roman" w:cs="Times New Roman" w:eastAsia="Times New Roman" w:hAnsi="Times New Roman"/>
              </w:rPr>
            </w:pPr>
            <w:r w:rsidDel="00000000" w:rsidR="00000000" w:rsidRPr="00000000">
              <w:rPr>
                <w:rtl w:val="0"/>
              </w:rPr>
            </w:r>
          </w:p>
        </w:tc>
      </w:tr>
      <w:tr>
        <w:trPr>
          <w:trHeight w:val="245" w:hRule="atLeast"/>
        </w:trPr>
        <w:tc>
          <w:tcPr/>
          <w:p w:rsidR="00000000" w:rsidDel="00000000" w:rsidP="00000000" w:rsidRDefault="00000000" w:rsidRPr="00000000" w14:paraId="0000015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0">
            <w:pPr>
              <w:jc w:val="center"/>
              <w:rPr>
                <w:rFonts w:ascii="Times New Roman" w:cs="Times New Roman" w:eastAsia="Times New Roman" w:hAnsi="Times New Roman"/>
              </w:rPr>
            </w:pPr>
            <w:r w:rsidDel="00000000" w:rsidR="00000000" w:rsidRPr="00000000">
              <w:rPr>
                <w:rtl w:val="0"/>
              </w:rPr>
            </w:r>
          </w:p>
        </w:tc>
      </w:tr>
      <w:tr>
        <w:trPr>
          <w:trHeight w:val="256" w:hRule="atLeast"/>
        </w:trPr>
        <w:tc>
          <w:tcPr/>
          <w:p w:rsidR="00000000" w:rsidDel="00000000" w:rsidP="00000000" w:rsidRDefault="00000000" w:rsidRPr="00000000" w14:paraId="0000016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2">
            <w:pPr>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63">
      <w:pPr>
        <w:spacing w:line="300" w:lineRule="auto"/>
        <w:jc w:val="center"/>
        <w:rPr>
          <w:rFonts w:ascii="Times New Roman" w:cs="Times New Roman" w:eastAsia="Times New Roman" w:hAnsi="Times New Roman"/>
          <w:b w:val="1"/>
          <w:color w:val="4c483d"/>
        </w:rPr>
      </w:pPr>
      <w:r w:rsidDel="00000000" w:rsidR="00000000" w:rsidRPr="00000000">
        <w:rPr>
          <w:rtl w:val="0"/>
        </w:rPr>
      </w:r>
    </w:p>
    <w:p w:rsidR="00000000" w:rsidDel="00000000" w:rsidP="00000000" w:rsidRDefault="00000000" w:rsidRPr="00000000" w14:paraId="00000164">
      <w:pPr>
        <w:spacing w:line="300" w:lineRule="auto"/>
        <w:jc w:val="center"/>
        <w:rPr>
          <w:rFonts w:ascii="Times New Roman" w:cs="Times New Roman" w:eastAsia="Times New Roman" w:hAnsi="Times New Roman"/>
          <w:b w:val="1"/>
          <w:color w:val="4c483d"/>
        </w:rPr>
      </w:pPr>
      <w:r w:rsidDel="00000000" w:rsidR="00000000" w:rsidRPr="00000000">
        <w:rPr>
          <w:rtl w:val="0"/>
        </w:rPr>
      </w:r>
    </w:p>
    <w:p w:rsidR="00000000" w:rsidDel="00000000" w:rsidP="00000000" w:rsidRDefault="00000000" w:rsidRPr="00000000" w14:paraId="00000165">
      <w:pPr>
        <w:spacing w:line="300" w:lineRule="auto"/>
        <w:jc w:val="center"/>
        <w:rPr>
          <w:rFonts w:ascii="Times New Roman" w:cs="Times New Roman" w:eastAsia="Times New Roman" w:hAnsi="Times New Roman"/>
          <w:b w:val="1"/>
          <w:color w:val="4c483d"/>
        </w:rPr>
      </w:pPr>
      <w:r w:rsidDel="00000000" w:rsidR="00000000" w:rsidRPr="00000000">
        <w:rPr>
          <w:rtl w:val="0"/>
        </w:rPr>
      </w:r>
    </w:p>
    <w:p w:rsidR="00000000" w:rsidDel="00000000" w:rsidP="00000000" w:rsidRDefault="00000000" w:rsidRPr="00000000" w14:paraId="00000166">
      <w:pPr>
        <w:spacing w:line="300" w:lineRule="auto"/>
        <w:jc w:val="center"/>
        <w:rPr>
          <w:rFonts w:ascii="Times New Roman" w:cs="Times New Roman" w:eastAsia="Times New Roman" w:hAnsi="Times New Roman"/>
          <w:b w:val="1"/>
          <w:color w:val="4c483d"/>
        </w:rPr>
      </w:pPr>
      <w:r w:rsidDel="00000000" w:rsidR="00000000" w:rsidRPr="00000000">
        <w:rPr>
          <w:rtl w:val="0"/>
        </w:rPr>
      </w:r>
    </w:p>
    <w:p w:rsidR="00000000" w:rsidDel="00000000" w:rsidP="00000000" w:rsidRDefault="00000000" w:rsidRPr="00000000" w14:paraId="00000167">
      <w:pPr>
        <w:spacing w:line="300" w:lineRule="auto"/>
        <w:jc w:val="center"/>
        <w:rPr>
          <w:rFonts w:ascii="Times New Roman" w:cs="Times New Roman" w:eastAsia="Times New Roman" w:hAnsi="Times New Roman"/>
          <w:b w:val="1"/>
          <w:color w:val="4c483d"/>
        </w:rPr>
      </w:pPr>
      <w:r w:rsidDel="00000000" w:rsidR="00000000" w:rsidRPr="00000000">
        <w:rPr>
          <w:rtl w:val="0"/>
        </w:rPr>
      </w:r>
    </w:p>
    <w:p w:rsidR="00000000" w:rsidDel="00000000" w:rsidP="00000000" w:rsidRDefault="00000000" w:rsidRPr="00000000" w14:paraId="00000168">
      <w:pPr>
        <w:spacing w:line="300" w:lineRule="auto"/>
        <w:jc w:val="center"/>
        <w:rPr>
          <w:rFonts w:ascii="Times New Roman" w:cs="Times New Roman" w:eastAsia="Times New Roman" w:hAnsi="Times New Roman"/>
          <w:b w:val="1"/>
          <w:color w:val="4c483d"/>
        </w:rPr>
      </w:pPr>
      <w:r w:rsidDel="00000000" w:rsidR="00000000" w:rsidRPr="00000000">
        <w:rPr>
          <w:rtl w:val="0"/>
        </w:rPr>
      </w:r>
    </w:p>
    <w:p w:rsidR="00000000" w:rsidDel="00000000" w:rsidP="00000000" w:rsidRDefault="00000000" w:rsidRPr="00000000" w14:paraId="00000169">
      <w:pPr>
        <w:spacing w:line="300" w:lineRule="auto"/>
        <w:jc w:val="center"/>
        <w:rPr>
          <w:rFonts w:ascii="Times New Roman" w:cs="Times New Roman" w:eastAsia="Times New Roman" w:hAnsi="Times New Roman"/>
          <w:b w:val="1"/>
          <w:color w:val="4c483d"/>
        </w:rPr>
      </w:pPr>
      <w:r w:rsidDel="00000000" w:rsidR="00000000" w:rsidRPr="00000000">
        <w:rPr>
          <w:rtl w:val="0"/>
        </w:rPr>
      </w:r>
    </w:p>
    <w:p w:rsidR="00000000" w:rsidDel="00000000" w:rsidP="00000000" w:rsidRDefault="00000000" w:rsidRPr="00000000" w14:paraId="0000016A">
      <w:pPr>
        <w:spacing w:line="300" w:lineRule="auto"/>
        <w:jc w:val="center"/>
        <w:rPr>
          <w:rFonts w:ascii="Times New Roman" w:cs="Times New Roman" w:eastAsia="Times New Roman" w:hAnsi="Times New Roman"/>
          <w:b w:val="1"/>
          <w:color w:val="4c483d"/>
        </w:rPr>
      </w:pPr>
      <w:r w:rsidDel="00000000" w:rsidR="00000000" w:rsidRPr="00000000">
        <w:rPr>
          <w:rtl w:val="0"/>
        </w:rPr>
      </w:r>
    </w:p>
    <w:p w:rsidR="00000000" w:rsidDel="00000000" w:rsidP="00000000" w:rsidRDefault="00000000" w:rsidRPr="00000000" w14:paraId="0000016B">
      <w:pPr>
        <w:spacing w:line="300" w:lineRule="auto"/>
        <w:jc w:val="center"/>
        <w:rPr>
          <w:rFonts w:ascii="Times New Roman" w:cs="Times New Roman" w:eastAsia="Times New Roman" w:hAnsi="Times New Roman"/>
          <w:b w:val="1"/>
          <w:color w:val="4c483d"/>
        </w:rPr>
      </w:pPr>
      <w:r w:rsidDel="00000000" w:rsidR="00000000" w:rsidRPr="00000000">
        <w:rPr>
          <w:rtl w:val="0"/>
        </w:rPr>
      </w:r>
    </w:p>
    <w:p w:rsidR="00000000" w:rsidDel="00000000" w:rsidP="00000000" w:rsidRDefault="00000000" w:rsidRPr="00000000" w14:paraId="0000016C">
      <w:pPr>
        <w:spacing w:line="300" w:lineRule="auto"/>
        <w:jc w:val="center"/>
        <w:rPr>
          <w:rFonts w:ascii="Times New Roman" w:cs="Times New Roman" w:eastAsia="Times New Roman" w:hAnsi="Times New Roman"/>
          <w:b w:val="1"/>
          <w:color w:val="4c483d"/>
        </w:rPr>
      </w:pPr>
      <w:r w:rsidDel="00000000" w:rsidR="00000000" w:rsidRPr="00000000">
        <w:rPr>
          <w:rtl w:val="0"/>
        </w:rPr>
      </w:r>
    </w:p>
    <w:p w:rsidR="00000000" w:rsidDel="00000000" w:rsidP="00000000" w:rsidRDefault="00000000" w:rsidRPr="00000000" w14:paraId="0000016D">
      <w:pPr>
        <w:spacing w:line="300" w:lineRule="auto"/>
        <w:jc w:val="center"/>
        <w:rPr>
          <w:rFonts w:ascii="Times New Roman" w:cs="Times New Roman" w:eastAsia="Times New Roman" w:hAnsi="Times New Roman"/>
          <w:color w:val="4c483d"/>
        </w:rPr>
      </w:pPr>
      <w:r w:rsidDel="00000000" w:rsidR="00000000" w:rsidRPr="00000000">
        <w:rPr>
          <w:rFonts w:ascii="Times New Roman" w:cs="Times New Roman" w:eastAsia="Times New Roman" w:hAnsi="Times New Roman"/>
          <w:b w:val="1"/>
          <w:color w:val="4c483d"/>
          <w:rtl w:val="0"/>
        </w:rPr>
        <w:t xml:space="preserve">Total available for your farm for 2018:</w:t>
      </w:r>
      <w:r w:rsidDel="00000000" w:rsidR="00000000" w:rsidRPr="00000000">
        <w:rPr>
          <w:rFonts w:ascii="Times New Roman" w:cs="Times New Roman" w:eastAsia="Times New Roman" w:hAnsi="Times New Roman"/>
          <w:color w:val="4c483d"/>
          <w:rtl w:val="0"/>
        </w:rPr>
        <w:t xml:space="preserve">  </w:t>
      </w:r>
      <w:r w:rsidDel="00000000" w:rsidR="00000000" w:rsidRPr="00000000">
        <w:rPr>
          <w:rFonts w:ascii="Times New Roman" w:cs="Times New Roman" w:eastAsia="Times New Roman" w:hAnsi="Times New Roman"/>
          <w:b w:val="1"/>
          <w:color w:val="c00000"/>
          <w:sz w:val="32"/>
          <w:szCs w:val="32"/>
          <w:rtl w:val="0"/>
        </w:rPr>
        <w:t xml:space="preserve">____________</w:t>
      </w:r>
      <w:r w:rsidDel="00000000" w:rsidR="00000000" w:rsidRPr="00000000">
        <w:rPr>
          <w:rtl w:val="0"/>
        </w:rPr>
      </w:r>
    </w:p>
    <w:p w:rsidR="00000000" w:rsidDel="00000000" w:rsidP="00000000" w:rsidRDefault="00000000" w:rsidRPr="00000000" w14:paraId="0000016E">
      <w:pPr>
        <w:spacing w:line="300" w:lineRule="auto"/>
        <w:jc w:val="center"/>
        <w:rPr>
          <w:rFonts w:ascii="Times New Roman" w:cs="Times New Roman" w:eastAsia="Times New Roman" w:hAnsi="Times New Roman"/>
          <w:color w:val="4c483d"/>
        </w:rPr>
      </w:pPr>
      <w:r w:rsidDel="00000000" w:rsidR="00000000" w:rsidRPr="00000000">
        <w:rPr>
          <w:rtl w:val="0"/>
        </w:rPr>
      </w:r>
    </w:p>
    <w:p w:rsidR="00000000" w:rsidDel="00000000" w:rsidP="00000000" w:rsidRDefault="00000000" w:rsidRPr="00000000" w14:paraId="0000016F">
      <w:pPr>
        <w:spacing w:line="300" w:lineRule="auto"/>
        <w:jc w:val="center"/>
        <w:rPr>
          <w:rFonts w:ascii="Arial Narrow" w:cs="Arial Narrow" w:eastAsia="Arial Narrow" w:hAnsi="Arial Narrow"/>
          <w:b w:val="1"/>
          <w:i w:val="1"/>
          <w:color w:val="c00000"/>
          <w:sz w:val="20"/>
          <w:szCs w:val="20"/>
        </w:rPr>
      </w:pPr>
      <w:r w:rsidDel="00000000" w:rsidR="00000000" w:rsidRPr="00000000">
        <w:rPr>
          <w:rFonts w:ascii="Arial Narrow" w:cs="Arial Narrow" w:eastAsia="Arial Narrow" w:hAnsi="Arial Narrow"/>
          <w:b w:val="1"/>
          <w:i w:val="1"/>
          <w:color w:val="c00000"/>
          <w:sz w:val="20"/>
          <w:szCs w:val="20"/>
          <w:rtl w:val="0"/>
        </w:rPr>
        <w:t xml:space="preserve">*Invoices submitted beyond the total available amount of this letter will be considered a donation unless prior arrangements were made.</w:t>
      </w:r>
    </w:p>
    <w:p w:rsidR="00000000" w:rsidDel="00000000" w:rsidP="00000000" w:rsidRDefault="00000000" w:rsidRPr="00000000" w14:paraId="00000170">
      <w:pPr>
        <w:spacing w:line="300" w:lineRule="auto"/>
        <w:jc w:val="center"/>
        <w:rPr>
          <w:rFonts w:ascii="Times New Roman" w:cs="Times New Roman" w:eastAsia="Times New Roman" w:hAnsi="Times New Roman"/>
          <w:b w:val="1"/>
          <w:color w:val="4c483d"/>
        </w:rPr>
      </w:pPr>
      <w:r w:rsidDel="00000000" w:rsidR="00000000" w:rsidRPr="00000000">
        <w:rPr>
          <w:rtl w:val="0"/>
        </w:rPr>
      </w:r>
    </w:p>
    <w:p w:rsidR="00000000" w:rsidDel="00000000" w:rsidP="00000000" w:rsidRDefault="00000000" w:rsidRPr="00000000" w14:paraId="00000171">
      <w:pPr>
        <w:spacing w:line="300" w:lineRule="auto"/>
        <w:jc w:val="center"/>
        <w:rPr>
          <w:rFonts w:ascii="Times New Roman" w:cs="Times New Roman" w:eastAsia="Times New Roman" w:hAnsi="Times New Roman"/>
          <w:b w:val="1"/>
          <w:color w:val="4c483d"/>
        </w:rPr>
      </w:pPr>
      <w:r w:rsidDel="00000000" w:rsidR="00000000" w:rsidRPr="00000000">
        <w:rPr>
          <w:rFonts w:ascii="Times New Roman" w:cs="Times New Roman" w:eastAsia="Times New Roman" w:hAnsi="Times New Roman"/>
          <w:b w:val="1"/>
          <w:color w:val="4c483d"/>
          <w:rtl w:val="0"/>
        </w:rPr>
        <w:t xml:space="preserve">PANTRY PARTNERS</w:t>
      </w:r>
    </w:p>
    <w:tbl>
      <w:tblPr>
        <w:tblStyle w:val="Table4"/>
        <w:tblW w:w="8974.0" w:type="dxa"/>
        <w:jc w:val="left"/>
        <w:tblInd w:w="0.0" w:type="pct"/>
        <w:tblBorders>
          <w:top w:color="f4b083" w:space="0" w:sz="4" w:val="single"/>
          <w:left w:color="f4b083" w:space="0" w:sz="4" w:val="single"/>
          <w:bottom w:color="f4b083" w:space="0" w:sz="4" w:val="single"/>
          <w:right w:color="f4b083" w:space="0" w:sz="4" w:val="single"/>
          <w:insideH w:color="f4b083" w:space="0" w:sz="4" w:val="single"/>
          <w:insideV w:color="f4b083" w:space="0" w:sz="4" w:val="single"/>
        </w:tblBorders>
        <w:tblLayout w:type="fixed"/>
        <w:tblLook w:val="04A0"/>
      </w:tblPr>
      <w:tblGrid>
        <w:gridCol w:w="2057"/>
        <w:gridCol w:w="1672"/>
        <w:gridCol w:w="2605"/>
        <w:gridCol w:w="2640"/>
        <w:tblGridChange w:id="0">
          <w:tblGrid>
            <w:gridCol w:w="2057"/>
            <w:gridCol w:w="1672"/>
            <w:gridCol w:w="2605"/>
            <w:gridCol w:w="2640"/>
          </w:tblGrid>
        </w:tblGridChange>
      </w:tblGrid>
      <w:tr>
        <w:trPr>
          <w:trHeight w:val="234" w:hRule="atLeast"/>
        </w:trPr>
        <w:tc>
          <w:tcPr/>
          <w:p w:rsidR="00000000" w:rsidDel="00000000" w:rsidP="00000000" w:rsidRDefault="00000000" w:rsidRPr="00000000" w14:paraId="00000172">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Pantry Name         </w:t>
            </w:r>
          </w:p>
        </w:tc>
        <w:tc>
          <w:tcPr/>
          <w:p w:rsidR="00000000" w:rsidDel="00000000" w:rsidP="00000000" w:rsidRDefault="00000000" w:rsidRPr="00000000" w14:paraId="00000173">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Telephone </w:t>
            </w:r>
          </w:p>
        </w:tc>
        <w:tc>
          <w:tcPr/>
          <w:p w:rsidR="00000000" w:rsidDel="00000000" w:rsidP="00000000" w:rsidRDefault="00000000" w:rsidRPr="00000000" w14:paraId="00000174">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Pantry Allotment </w:t>
            </w:r>
          </w:p>
        </w:tc>
        <w:tc>
          <w:tcPr/>
          <w:p w:rsidR="00000000" w:rsidDel="00000000" w:rsidP="00000000" w:rsidRDefault="00000000" w:rsidRPr="00000000" w14:paraId="00000175">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Distribution Days</w:t>
            </w:r>
          </w:p>
        </w:tc>
      </w:tr>
      <w:tr>
        <w:trPr>
          <w:trHeight w:val="257" w:hRule="atLeast"/>
        </w:trPr>
        <w:tc>
          <w:tcPr/>
          <w:p w:rsidR="00000000" w:rsidDel="00000000" w:rsidP="00000000" w:rsidRDefault="00000000" w:rsidRPr="00000000" w14:paraId="0000017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7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7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79">
            <w:pPr>
              <w:rPr>
                <w:rFonts w:ascii="Times New Roman" w:cs="Times New Roman" w:eastAsia="Times New Roman" w:hAnsi="Times New Roman"/>
              </w:rPr>
            </w:pPr>
            <w:r w:rsidDel="00000000" w:rsidR="00000000" w:rsidRPr="00000000">
              <w:rPr>
                <w:rtl w:val="0"/>
              </w:rPr>
            </w:r>
          </w:p>
        </w:tc>
      </w:tr>
      <w:tr>
        <w:trPr>
          <w:trHeight w:val="257" w:hRule="atLeast"/>
        </w:trPr>
        <w:tc>
          <w:tcPr/>
          <w:p w:rsidR="00000000" w:rsidDel="00000000" w:rsidP="00000000" w:rsidRDefault="00000000" w:rsidRPr="00000000" w14:paraId="0000017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7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7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7D">
            <w:pPr>
              <w:rPr>
                <w:rFonts w:ascii="Times New Roman" w:cs="Times New Roman" w:eastAsia="Times New Roman" w:hAnsi="Times New Roman"/>
              </w:rPr>
            </w:pPr>
            <w:r w:rsidDel="00000000" w:rsidR="00000000" w:rsidRPr="00000000">
              <w:rPr>
                <w:rtl w:val="0"/>
              </w:rPr>
            </w:r>
          </w:p>
        </w:tc>
      </w:tr>
      <w:tr>
        <w:trPr>
          <w:trHeight w:val="246" w:hRule="atLeast"/>
        </w:trPr>
        <w:tc>
          <w:tcPr/>
          <w:p w:rsidR="00000000" w:rsidDel="00000000" w:rsidP="00000000" w:rsidRDefault="00000000" w:rsidRPr="00000000" w14:paraId="0000017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7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8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81">
            <w:pPr>
              <w:rPr>
                <w:rFonts w:ascii="Times New Roman" w:cs="Times New Roman" w:eastAsia="Times New Roman" w:hAnsi="Times New Roman"/>
              </w:rPr>
            </w:pPr>
            <w:r w:rsidDel="00000000" w:rsidR="00000000" w:rsidRPr="00000000">
              <w:rPr>
                <w:rtl w:val="0"/>
              </w:rPr>
            </w:r>
          </w:p>
        </w:tc>
      </w:tr>
      <w:tr>
        <w:trPr>
          <w:trHeight w:val="257" w:hRule="atLeast"/>
        </w:trPr>
        <w:tc>
          <w:tcPr/>
          <w:p w:rsidR="00000000" w:rsidDel="00000000" w:rsidP="00000000" w:rsidRDefault="00000000" w:rsidRPr="00000000" w14:paraId="0000018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8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8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85">
            <w:pPr>
              <w:rPr>
                <w:rFonts w:ascii="Times New Roman" w:cs="Times New Roman" w:eastAsia="Times New Roman" w:hAnsi="Times New Roman"/>
              </w:rPr>
            </w:pPr>
            <w:r w:rsidDel="00000000" w:rsidR="00000000" w:rsidRPr="00000000">
              <w:rPr>
                <w:rtl w:val="0"/>
              </w:rPr>
            </w:r>
          </w:p>
        </w:tc>
      </w:tr>
      <w:tr>
        <w:trPr>
          <w:trHeight w:val="257" w:hRule="atLeast"/>
        </w:trPr>
        <w:tc>
          <w:tcPr/>
          <w:p w:rsidR="00000000" w:rsidDel="00000000" w:rsidP="00000000" w:rsidRDefault="00000000" w:rsidRPr="00000000" w14:paraId="0000018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8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8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89">
            <w:pPr>
              <w:rPr>
                <w:rFonts w:ascii="Times New Roman" w:cs="Times New Roman" w:eastAsia="Times New Roman" w:hAnsi="Times New Roman"/>
              </w:rPr>
            </w:pPr>
            <w:r w:rsidDel="00000000" w:rsidR="00000000" w:rsidRPr="00000000">
              <w:rPr>
                <w:rtl w:val="0"/>
              </w:rPr>
            </w:r>
          </w:p>
        </w:tc>
      </w:tr>
      <w:tr>
        <w:trPr>
          <w:trHeight w:val="257" w:hRule="atLeast"/>
        </w:trPr>
        <w:tc>
          <w:tcPr/>
          <w:p w:rsidR="00000000" w:rsidDel="00000000" w:rsidP="00000000" w:rsidRDefault="00000000" w:rsidRPr="00000000" w14:paraId="0000018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8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8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8D">
            <w:pPr>
              <w:rPr>
                <w:rFonts w:ascii="Times New Roman" w:cs="Times New Roman" w:eastAsia="Times New Roman" w:hAnsi="Times New Roman"/>
              </w:rPr>
            </w:pPr>
            <w:r w:rsidDel="00000000" w:rsidR="00000000" w:rsidRPr="00000000">
              <w:rPr>
                <w:rtl w:val="0"/>
              </w:rPr>
            </w:r>
          </w:p>
        </w:tc>
      </w:tr>
      <w:tr>
        <w:trPr>
          <w:trHeight w:val="257" w:hRule="atLeast"/>
        </w:trPr>
        <w:tc>
          <w:tcPr/>
          <w:p w:rsidR="00000000" w:rsidDel="00000000" w:rsidP="00000000" w:rsidRDefault="00000000" w:rsidRPr="00000000" w14:paraId="0000018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8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9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91">
            <w:pPr>
              <w:rPr>
                <w:rFonts w:ascii="Times New Roman" w:cs="Times New Roman" w:eastAsia="Times New Roman" w:hAnsi="Times New Roman"/>
              </w:rPr>
            </w:pPr>
            <w:r w:rsidDel="00000000" w:rsidR="00000000" w:rsidRPr="00000000">
              <w:rPr>
                <w:rtl w:val="0"/>
              </w:rPr>
            </w:r>
          </w:p>
        </w:tc>
      </w:tr>
      <w:tr>
        <w:trPr>
          <w:trHeight w:val="257" w:hRule="atLeast"/>
        </w:trPr>
        <w:tc>
          <w:tcPr/>
          <w:p w:rsidR="00000000" w:rsidDel="00000000" w:rsidP="00000000" w:rsidRDefault="00000000" w:rsidRPr="00000000" w14:paraId="0000019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9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9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95">
            <w:pPr>
              <w:rPr>
                <w:rFonts w:ascii="Times New Roman" w:cs="Times New Roman" w:eastAsia="Times New Roman" w:hAnsi="Times New Roman"/>
              </w:rPr>
            </w:pPr>
            <w:r w:rsidDel="00000000" w:rsidR="00000000" w:rsidRPr="00000000">
              <w:rPr>
                <w:rtl w:val="0"/>
              </w:rPr>
            </w:r>
          </w:p>
        </w:tc>
      </w:tr>
      <w:tr>
        <w:trPr>
          <w:trHeight w:val="246" w:hRule="atLeast"/>
        </w:trPr>
        <w:tc>
          <w:tcPr/>
          <w:p w:rsidR="00000000" w:rsidDel="00000000" w:rsidP="00000000" w:rsidRDefault="00000000" w:rsidRPr="00000000" w14:paraId="0000019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9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9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99">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9A">
      <w:pPr>
        <w:spacing w:line="300" w:lineRule="auto"/>
        <w:rPr>
          <w:rFonts w:ascii="Times New Roman" w:cs="Times New Roman" w:eastAsia="Times New Roman" w:hAnsi="Times New Roman"/>
          <w:b w:val="1"/>
          <w:color w:val="4c483d"/>
        </w:rPr>
      </w:pPr>
      <w:r w:rsidDel="00000000" w:rsidR="00000000" w:rsidRPr="00000000">
        <w:rPr>
          <w:rtl w:val="0"/>
        </w:rPr>
      </w:r>
    </w:p>
    <w:p w:rsidR="00000000" w:rsidDel="00000000" w:rsidP="00000000" w:rsidRDefault="00000000" w:rsidRPr="00000000" w14:paraId="0000019B">
      <w:pPr>
        <w:spacing w:line="300" w:lineRule="auto"/>
        <w:rPr>
          <w:rFonts w:ascii="Times New Roman" w:cs="Times New Roman" w:eastAsia="Times New Roman" w:hAnsi="Times New Roman"/>
          <w:color w:val="4c483d"/>
        </w:rPr>
      </w:pPr>
      <w:r w:rsidDel="00000000" w:rsidR="00000000" w:rsidRPr="00000000">
        <w:rPr>
          <w:rtl w:val="0"/>
        </w:rPr>
      </w:r>
    </w:p>
    <w:p w:rsidR="00000000" w:rsidDel="00000000" w:rsidP="00000000" w:rsidRDefault="00000000" w:rsidRPr="00000000" w14:paraId="0000019C">
      <w:pPr>
        <w:spacing w:line="300" w:lineRule="auto"/>
        <w:rPr>
          <w:rFonts w:ascii="Times New Roman" w:cs="Times New Roman" w:eastAsia="Times New Roman" w:hAnsi="Times New Roman"/>
          <w:color w:val="4c483d"/>
        </w:rPr>
      </w:pPr>
      <w:r w:rsidDel="00000000" w:rsidR="00000000" w:rsidRPr="00000000">
        <w:rPr>
          <w:rFonts w:ascii="Times New Roman" w:cs="Times New Roman" w:eastAsia="Times New Roman" w:hAnsi="Times New Roman"/>
          <w:color w:val="4c483d"/>
          <w:rtl w:val="0"/>
        </w:rPr>
        <w:t xml:space="preserve">Farmer/Grower Signature: ____________________________</w:t>
        <w:tab/>
        <w:t xml:space="preserve">Date Signed: __________</w:t>
      </w:r>
    </w:p>
    <w:p w:rsidR="00000000" w:rsidDel="00000000" w:rsidP="00000000" w:rsidRDefault="00000000" w:rsidRPr="00000000" w14:paraId="0000019D">
      <w:pPr>
        <w:spacing w:line="300" w:lineRule="auto"/>
        <w:rPr>
          <w:rFonts w:ascii="Times New Roman" w:cs="Times New Roman" w:eastAsia="Times New Roman" w:hAnsi="Times New Roman"/>
          <w:color w:val="4c483d"/>
        </w:rPr>
      </w:pPr>
      <w:r w:rsidDel="00000000" w:rsidR="00000000" w:rsidRPr="00000000">
        <w:rPr>
          <w:rFonts w:ascii="Times New Roman" w:cs="Times New Roman" w:eastAsia="Times New Roman" w:hAnsi="Times New Roman"/>
          <w:color w:val="4c483d"/>
          <w:rtl w:val="0"/>
        </w:rPr>
        <w:t xml:space="preserve">Printed Name: _____________________________________</w:t>
      </w:r>
    </w:p>
    <w:p w:rsidR="00000000" w:rsidDel="00000000" w:rsidP="00000000" w:rsidRDefault="00000000" w:rsidRPr="00000000" w14:paraId="0000019E">
      <w:pPr>
        <w:spacing w:line="300" w:lineRule="auto"/>
        <w:rPr>
          <w:rFonts w:ascii="Times New Roman" w:cs="Times New Roman" w:eastAsia="Times New Roman" w:hAnsi="Times New Roman"/>
          <w:color w:val="4c483d"/>
        </w:rPr>
      </w:pPr>
      <w:r w:rsidDel="00000000" w:rsidR="00000000" w:rsidRPr="00000000">
        <w:rPr>
          <w:rtl w:val="0"/>
        </w:rPr>
      </w:r>
    </w:p>
    <w:p w:rsidR="00000000" w:rsidDel="00000000" w:rsidP="00000000" w:rsidRDefault="00000000" w:rsidRPr="00000000" w14:paraId="0000019F">
      <w:pPr>
        <w:spacing w:line="300" w:lineRule="auto"/>
        <w:rPr>
          <w:rFonts w:ascii="Times New Roman" w:cs="Times New Roman" w:eastAsia="Times New Roman" w:hAnsi="Times New Roman"/>
          <w:color w:val="4c483d"/>
        </w:rPr>
      </w:pPr>
      <w:r w:rsidDel="00000000" w:rsidR="00000000" w:rsidRPr="00000000">
        <w:rPr>
          <w:rFonts w:ascii="Times New Roman" w:cs="Times New Roman" w:eastAsia="Times New Roman" w:hAnsi="Times New Roman"/>
          <w:color w:val="4c483d"/>
          <w:rtl w:val="0"/>
        </w:rPr>
        <w:t xml:space="preserve">Good Shepherd Food Bank Signature: __________________</w:t>
        <w:tab/>
        <w:t xml:space="preserve">Date Signed: __________</w:t>
      </w:r>
    </w:p>
    <w:p w:rsidR="00000000" w:rsidDel="00000000" w:rsidP="00000000" w:rsidRDefault="00000000" w:rsidRPr="00000000" w14:paraId="000001A0">
      <w:pPr>
        <w:spacing w:line="300" w:lineRule="auto"/>
        <w:rPr>
          <w:rFonts w:ascii="Times New Roman" w:cs="Times New Roman" w:eastAsia="Times New Roman" w:hAnsi="Times New Roman"/>
          <w:color w:val="4c483d"/>
        </w:rPr>
      </w:pPr>
      <w:r w:rsidDel="00000000" w:rsidR="00000000" w:rsidRPr="00000000">
        <w:rPr>
          <w:rFonts w:ascii="Times New Roman" w:cs="Times New Roman" w:eastAsia="Times New Roman" w:hAnsi="Times New Roman"/>
          <w:color w:val="4c483d"/>
          <w:rtl w:val="0"/>
        </w:rPr>
        <w:t xml:space="preserve">Printed Name: _____________________________________</w:t>
      </w:r>
    </w:p>
    <w:p w:rsidR="00000000" w:rsidDel="00000000" w:rsidP="00000000" w:rsidRDefault="00000000" w:rsidRPr="00000000" w14:paraId="000001A1">
      <w:pPr>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1080" w:hanging="360"/>
      </w:pPr>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rPr>
      <w:color w:val="4c483d"/>
      <w:sz w:val="20"/>
      <w:szCs w:val="20"/>
    </w:rPr>
    <w:tblPr>
      <w:tblStyleRowBandSize w:val="1"/>
      <w:tblStyleColBandSize w:val="1"/>
    </w:tblPr>
  </w:style>
  <w:style w:type="table" w:styleId="a1" w:customStyle="1">
    <w:basedOn w:val="TableNormal"/>
    <w:rPr>
      <w:color w:val="4c483d"/>
      <w:sz w:val="20"/>
      <w:szCs w:val="20"/>
    </w:rPr>
    <w:tblPr>
      <w:tblStyleRowBandSize w:val="1"/>
      <w:tblStyleColBandSize w:val="1"/>
    </w:tblPr>
    <w:tblStylePr w:type="firstRow">
      <w:rPr>
        <w:b w:val="1"/>
        <w:color w:val="ffffff"/>
      </w:rPr>
      <w:tblPr/>
      <w:tcPr>
        <w:tcBorders>
          <w:top w:color="8dbb70" w:space="0" w:sz="4" w:val="single"/>
          <w:left w:color="8dbb70" w:space="0" w:sz="4" w:val="single"/>
          <w:bottom w:color="8dbb70" w:space="0" w:sz="4" w:val="single"/>
          <w:right w:color="8dbb70" w:space="0" w:sz="4" w:val="single"/>
          <w:insideH w:space="0" w:sz="0" w:val="nil"/>
          <w:insideV w:space="0" w:sz="0" w:val="nil"/>
        </w:tcBorders>
        <w:shd w:color="auto" w:fill="8dbb70" w:val="clear"/>
      </w:tcPr>
    </w:tblStylePr>
    <w:tblStylePr w:type="lastRow">
      <w:rPr>
        <w:b w:val="1"/>
      </w:rPr>
      <w:tblPr/>
      <w:tcPr>
        <w:tcBorders>
          <w:top w:color="8dbb70" w:space="0" w:sz="4" w:val="single"/>
        </w:tcBorders>
      </w:tcPr>
    </w:tblStylePr>
    <w:tblStylePr w:type="firstCol">
      <w:rPr>
        <w:b w:val="1"/>
      </w:rPr>
    </w:tblStylePr>
    <w:tblStylePr w:type="lastCol">
      <w:rPr>
        <w:b w:val="1"/>
      </w:rPr>
    </w:tblStylePr>
    <w:tblStylePr w:type="band1Vert">
      <w:tblPr/>
      <w:tcPr>
        <w:shd w:color="auto" w:fill="e8f1e2" w:val="clear"/>
      </w:tcPr>
    </w:tblStylePr>
    <w:tblStylePr w:type="band1Horz">
      <w:tblPr/>
      <w:tcPr>
        <w:shd w:color="auto" w:fill="e8f1e2" w:val="clear"/>
      </w:tcPr>
    </w:tblStylePr>
  </w:style>
  <w:style w:type="table" w:styleId="a2" w:customStyle="1">
    <w:basedOn w:val="TableNormal"/>
    <w:rPr>
      <w:color w:val="4c483d"/>
      <w:sz w:val="20"/>
      <w:szCs w:val="20"/>
    </w:rPr>
    <w:tblPr>
      <w:tblStyleRowBandSize w:val="1"/>
      <w:tblStyleColBandSize w:val="1"/>
    </w:tblPr>
    <w:tblStylePr w:type="firstRow">
      <w:rPr>
        <w:b w:val="1"/>
        <w:color w:val="ffffff"/>
      </w:rPr>
      <w:tblPr/>
      <w:tcPr>
        <w:tcBorders>
          <w:top w:color="8dbb70" w:space="0" w:sz="4" w:val="single"/>
          <w:left w:color="8dbb70" w:space="0" w:sz="4" w:val="single"/>
          <w:bottom w:color="8dbb70" w:space="0" w:sz="4" w:val="single"/>
          <w:right w:color="8dbb70" w:space="0" w:sz="4" w:val="single"/>
          <w:insideH w:space="0" w:sz="0" w:val="nil"/>
          <w:insideV w:space="0" w:sz="0" w:val="nil"/>
        </w:tcBorders>
        <w:shd w:color="auto" w:fill="8dbb70" w:val="clear"/>
      </w:tcPr>
    </w:tblStylePr>
    <w:tblStylePr w:type="lastRow">
      <w:rPr>
        <w:b w:val="1"/>
      </w:rPr>
      <w:tblPr/>
      <w:tcPr>
        <w:tcBorders>
          <w:top w:color="8dbb70" w:space="0" w:sz="4" w:val="single"/>
        </w:tcBorders>
      </w:tcPr>
    </w:tblStylePr>
    <w:tblStylePr w:type="firstCol">
      <w:rPr>
        <w:b w:val="1"/>
      </w:rPr>
    </w:tblStylePr>
    <w:tblStylePr w:type="lastCol">
      <w:rPr>
        <w:b w:val="1"/>
      </w:rPr>
    </w:tblStylePr>
    <w:tblStylePr w:type="band1Vert">
      <w:tblPr/>
      <w:tcPr>
        <w:shd w:color="auto" w:fill="e8f1e2" w:val="clear"/>
      </w:tcPr>
    </w:tblStylePr>
    <w:tblStylePr w:type="band1Horz">
      <w:tblPr/>
      <w:tcPr>
        <w:shd w:color="auto" w:fill="e8f1e2" w:val="clear"/>
      </w:tcPr>
    </w:tblStyle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AC3F6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C3F6B"/>
    <w:rPr>
      <w:rFonts w:ascii="Tahoma" w:cs="Tahoma" w:hAnsi="Tahoma"/>
      <w:sz w:val="16"/>
      <w:szCs w:val="16"/>
    </w:rPr>
  </w:style>
  <w:style w:type="character" w:styleId="Hyperlink">
    <w:name w:val="Hyperlink"/>
    <w:basedOn w:val="DefaultParagraphFont"/>
    <w:uiPriority w:val="99"/>
    <w:unhideWhenUsed w:val="1"/>
    <w:rsid w:val="00AD59EA"/>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4c483d"/>
      <w:sz w:val="20"/>
      <w:szCs w:val="20"/>
    </w:rPr>
    <w:tblPr>
      <w:tblStyleRowBandSize w:val="1"/>
      <w:tblStyleColBandSize w:val="1"/>
      <w:tblCellMar>
        <w:top w:w="0.0" w:type="dxa"/>
        <w:left w:w="0.0" w:type="dxa"/>
        <w:bottom w:w="0.0" w:type="dxa"/>
        <w:right w:w="0.0" w:type="dxa"/>
      </w:tblCellMar>
    </w:tblPr>
  </w:style>
  <w:style w:type="table" w:styleId="Table2">
    <w:basedOn w:val="TableNormal"/>
    <w:rPr>
      <w:color w:val="4c483d"/>
      <w:sz w:val="20"/>
      <w:szCs w:val="20"/>
    </w:rPr>
    <w:tblPr>
      <w:tblStyleRowBandSize w:val="1"/>
      <w:tblStyleColBandSize w:val="1"/>
      <w:tblCellMar>
        <w:top w:w="0.0" w:type="dxa"/>
        <w:left w:w="0.0" w:type="dxa"/>
        <w:bottom w:w="0.0" w:type="dxa"/>
        <w:right w:w="0.0" w:type="dxa"/>
      </w:tblCellMar>
    </w:tblPr>
  </w:style>
  <w:style w:type="table" w:styleId="Table3">
    <w:basedOn w:val="TableNormal"/>
    <w:rPr>
      <w:color w:val="4c483d"/>
      <w:sz w:val="20"/>
      <w:szCs w:val="20"/>
    </w:rPr>
    <w:tblPr>
      <w:tblStyleRowBandSize w:val="1"/>
      <w:tblStyleColBandSize w:val="1"/>
      <w:tblCellMar>
        <w:top w:w="0.0" w:type="dxa"/>
        <w:left w:w="0.0" w:type="dxa"/>
        <w:bottom w:w="0.0" w:type="dxa"/>
        <w:right w:w="0.0" w:type="dxa"/>
      </w:tblCellMar>
    </w:tblPr>
    <w:tblStylePr w:type="band1Horz">
      <w:tcPr>
        <w:shd w:fill="e8f1e2" w:val="clear"/>
      </w:tcPr>
    </w:tblStylePr>
    <w:tblStylePr w:type="band1Vert">
      <w:tcPr>
        <w:shd w:fill="e8f1e2" w:val="clear"/>
      </w:tcPr>
    </w:tblStylePr>
    <w:tblStylePr w:type="firstCol">
      <w:rPr>
        <w:b w:val="1"/>
      </w:rPr>
    </w:tblStylePr>
    <w:tblStylePr w:type="firstRow">
      <w:rPr>
        <w:b w:val="1"/>
        <w:color w:val="ffffff"/>
      </w:rPr>
      <w:tcPr>
        <w:tcBorders>
          <w:top w:color="8dbb70" w:space="0" w:sz="4" w:val="single"/>
          <w:left w:color="8dbb70" w:space="0" w:sz="4" w:val="single"/>
          <w:bottom w:color="8dbb70" w:space="0" w:sz="4" w:val="single"/>
          <w:right w:color="8dbb70" w:space="0" w:sz="4" w:val="single"/>
          <w:insideH w:color="000000" w:space="0" w:sz="0" w:val="nil"/>
          <w:insideV w:color="000000" w:space="0" w:sz="0" w:val="nil"/>
        </w:tcBorders>
        <w:shd w:fill="8dbb70" w:val="clear"/>
      </w:tcPr>
    </w:tblStylePr>
    <w:tblStylePr w:type="lastCol">
      <w:rPr>
        <w:b w:val="1"/>
      </w:rPr>
    </w:tblStylePr>
    <w:tblStylePr w:type="lastRow">
      <w:rPr>
        <w:b w:val="1"/>
      </w:rPr>
      <w:tcPr>
        <w:tcBorders>
          <w:top w:color="8dbb70" w:space="0" w:sz="4" w:val="single"/>
        </w:tcBorders>
      </w:tcPr>
    </w:tblStylePr>
  </w:style>
  <w:style w:type="table" w:styleId="Table4">
    <w:basedOn w:val="TableNormal"/>
    <w:rPr>
      <w:color w:val="4c483d"/>
      <w:sz w:val="20"/>
      <w:szCs w:val="20"/>
    </w:rPr>
    <w:tblPr>
      <w:tblStyleRowBandSize w:val="1"/>
      <w:tblStyleColBandSize w:val="1"/>
      <w:tblCellMar>
        <w:top w:w="0.0" w:type="dxa"/>
        <w:left w:w="0.0" w:type="dxa"/>
        <w:bottom w:w="0.0" w:type="dxa"/>
        <w:right w:w="0.0" w:type="dxa"/>
      </w:tblCellMar>
    </w:tblPr>
    <w:tblStylePr w:type="band1Horz">
      <w:tcPr>
        <w:shd w:fill="e8f1e2" w:val="clear"/>
      </w:tcPr>
    </w:tblStylePr>
    <w:tblStylePr w:type="band1Vert">
      <w:tcPr>
        <w:shd w:fill="e8f1e2" w:val="clear"/>
      </w:tcPr>
    </w:tblStylePr>
    <w:tblStylePr w:type="firstCol">
      <w:rPr>
        <w:b w:val="1"/>
      </w:rPr>
    </w:tblStylePr>
    <w:tblStylePr w:type="firstRow">
      <w:rPr>
        <w:b w:val="1"/>
        <w:color w:val="ffffff"/>
      </w:rPr>
      <w:tcPr>
        <w:tcBorders>
          <w:top w:color="8dbb70" w:space="0" w:sz="4" w:val="single"/>
          <w:left w:color="8dbb70" w:space="0" w:sz="4" w:val="single"/>
          <w:bottom w:color="8dbb70" w:space="0" w:sz="4" w:val="single"/>
          <w:right w:color="8dbb70" w:space="0" w:sz="4" w:val="single"/>
          <w:insideH w:color="000000" w:space="0" w:sz="0" w:val="nil"/>
          <w:insideV w:color="000000" w:space="0" w:sz="0" w:val="nil"/>
        </w:tcBorders>
        <w:shd w:fill="8dbb70" w:val="clear"/>
      </w:tcPr>
    </w:tblStylePr>
    <w:tblStylePr w:type="lastCol">
      <w:rPr>
        <w:b w:val="1"/>
      </w:rPr>
    </w:tblStylePr>
    <w:tblStylePr w:type="lastRow">
      <w:rPr>
        <w:b w:val="1"/>
      </w:rPr>
      <w:tcPr>
        <w:tcBorders>
          <w:top w:color="8dbb70"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6.jpg"/><Relationship Id="rId20" Type="http://schemas.openxmlformats.org/officeDocument/2006/relationships/hyperlink" Target="https://zoom.us/u/acdOk4C07l" TargetMode="External"/><Relationship Id="rId22" Type="http://schemas.openxmlformats.org/officeDocument/2006/relationships/hyperlink" Target="https://www.harvestagainsthunger.org/king-county-farmers-share/" TargetMode="External"/><Relationship Id="rId21" Type="http://schemas.openxmlformats.org/officeDocument/2006/relationships/hyperlink" Target="https://www.harvestagainsthunger.org/farm-to-food-pantry/" TargetMode="External"/><Relationship Id="rId24" Type="http://schemas.openxmlformats.org/officeDocument/2006/relationships/hyperlink" Target="https://agr.wa.gov/AgInWA/docs/SeasonalityChartHUSSCVegetablefinal.pdf" TargetMode="External"/><Relationship Id="rId23" Type="http://schemas.openxmlformats.org/officeDocument/2006/relationships/hyperlink" Target="https://s3.wp.wsu.edu/uploads/sites/2063/2017/05/F2FP_2017FarmerPricelist_Updated_5-9-17.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snaped.fns.usda.gov/seasonal-produce-guide?utm_source=govdelivery&amp;utm_medium=email&amp;utm_campaign=LaunchSPG" TargetMode="External"/><Relationship Id="rId25" Type="http://schemas.openxmlformats.org/officeDocument/2006/relationships/hyperlink" Target="https://agr.wa.gov/AgInWA/docs/SeasonalityChartFruitLegumeHerbsfinal.pdf" TargetMode="External"/><Relationship Id="rId28" Type="http://schemas.openxmlformats.org/officeDocument/2006/relationships/hyperlink" Target="http://www.pugetsoundfresh.org/farm-maps" TargetMode="External"/><Relationship Id="rId27" Type="http://schemas.openxmlformats.org/officeDocument/2006/relationships/hyperlink" Target="https://snaped.fns.usda.gov/seasonal-produce-guide?utm_source=govdelivery&amp;utm_medium=email&amp;utm_campaign=LaunchSP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rfhresourceguide.org/Page/Growers-Roundtable" TargetMode="External"/><Relationship Id="rId7" Type="http://schemas.openxmlformats.org/officeDocument/2006/relationships/image" Target="media/image3.png"/><Relationship Id="rId8" Type="http://schemas.openxmlformats.org/officeDocument/2006/relationships/image" Target="media/image4.jpg"/><Relationship Id="rId31" Type="http://schemas.openxmlformats.org/officeDocument/2006/relationships/hyperlink" Target="http://rfhresourceguide.org/" TargetMode="External"/><Relationship Id="rId30" Type="http://schemas.openxmlformats.org/officeDocument/2006/relationships/hyperlink" Target="http://rfhresourceguide.org/" TargetMode="External"/><Relationship Id="rId11" Type="http://schemas.openxmlformats.org/officeDocument/2006/relationships/hyperlink" Target="https://secure.dor.wa.gov/gteunauth/_/#1" TargetMode="External"/><Relationship Id="rId33" Type="http://schemas.openxmlformats.org/officeDocument/2006/relationships/hyperlink" Target="https://www.nrdc.org/sites/default/files/farmers-federal-tax-deduction-food-donation.pdf" TargetMode="External"/><Relationship Id="rId10" Type="http://schemas.openxmlformats.org/officeDocument/2006/relationships/hyperlink" Target="https://drive.google.com/drive/folders/10g9Kcd-tND9Ln2HyhNGac8S66o38YHmx?usp=sharing" TargetMode="External"/><Relationship Id="rId32" Type="http://schemas.openxmlformats.org/officeDocument/2006/relationships/hyperlink" Target="https://agr.wa.gov/departments/business-and-marketing-support/small-farm/the-green-book" TargetMode="External"/><Relationship Id="rId13" Type="http://schemas.openxmlformats.org/officeDocument/2006/relationships/hyperlink" Target="https://docs.google.com/spreadsheets/d/1betieKtRda8ZJkGs2KWGVd9_4ykbrX7cPOox47X0M3g/edit?usp=sharing" TargetMode="External"/><Relationship Id="rId35" Type="http://schemas.openxmlformats.org/officeDocument/2006/relationships/image" Target="media/image7.png"/><Relationship Id="rId12" Type="http://schemas.openxmlformats.org/officeDocument/2006/relationships/hyperlink" Target="mailto:maddie@harvestagainsthunger.org" TargetMode="External"/><Relationship Id="rId34" Type="http://schemas.openxmlformats.org/officeDocument/2006/relationships/hyperlink" Target="https://cms.agr.wa.gov/WSDAKentico/Imported/GAP_2018GapWebEnglish.pdf?/GAP_2018GapWebEnglish.pdf" TargetMode="External"/><Relationship Id="rId15" Type="http://schemas.openxmlformats.org/officeDocument/2006/relationships/image" Target="media/image1.jpg"/><Relationship Id="rId37" Type="http://schemas.openxmlformats.org/officeDocument/2006/relationships/hyperlink" Target="mailto:F2FP_ProgramCoordinator@hungercoalition.org" TargetMode="External"/><Relationship Id="rId14" Type="http://schemas.openxmlformats.org/officeDocument/2006/relationships/hyperlink" Target="https://drive.google.com/drive/folders/16xlCIYADRkZ0JU8iXO0IO_OPGnU9OXsq?usp=sharing" TargetMode="External"/><Relationship Id="rId36" Type="http://schemas.openxmlformats.org/officeDocument/2006/relationships/hyperlink" Target="mailto:F2FP_ProgramCoordinator@hungercoalition.org" TargetMode="External"/><Relationship Id="rId17" Type="http://schemas.openxmlformats.org/officeDocument/2006/relationships/hyperlink" Target="https://drive.google.com/open?id=13cFF1NWF1w_tQvKYLPsbIiwiUVe2_J9k" TargetMode="External"/><Relationship Id="rId39" Type="http://schemas.openxmlformats.org/officeDocument/2006/relationships/image" Target="media/image5.jpg"/><Relationship Id="rId16" Type="http://schemas.openxmlformats.org/officeDocument/2006/relationships/hyperlink" Target="https://drive.google.com/open?id=1RK7bAbyQ1T6FM7WLjlyBf02An2n6KIEc" TargetMode="External"/><Relationship Id="rId38" Type="http://schemas.openxmlformats.org/officeDocument/2006/relationships/hyperlink" Target="mailto:F2FP_ProgramCoordinator@hungercoalition.org" TargetMode="External"/><Relationship Id="rId19" Type="http://schemas.openxmlformats.org/officeDocument/2006/relationships/hyperlink" Target="https://zoom.us/j/96700992547?pwd=VDBUaGR2R3ZsY2JTZmR4eVRoSkZXQT09" TargetMode="External"/><Relationship Id="rId18" Type="http://schemas.openxmlformats.org/officeDocument/2006/relationships/hyperlink" Target="https://zoom.us/meeting/tJIqd-mhpzkvHtMhivxM_q2bUrXzdwFjq0T_/ics?icsToken=98tyKuCuqTsqE92XtR2ARowAB4igc_PxmHpYgrdwlBbzGw1sc1H0A_B6KLZoNtL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SdThbM6to4BEV28ysQ2I8EaGVQ==">AMUW2mUjIdQyAip4HFcAAf0WgLwWPmfZJ4TDp82DAmxL2jJ0pkgtvaypfFlvqIoOC+1ogKmrgDr/EBntSPtbgE2n+am3CzG0CWoCoffXf/Pmoc/kJ6ras4espjAP/OTz1U/j0khFNYrX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2020-03-04T18:32:00Z</dcterms:created>
</cp:coreProperties>
</file>